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DF61C" w14:textId="273FA391" w:rsidR="00A32FCF" w:rsidRPr="00E202D3" w:rsidRDefault="001A74FB" w:rsidP="00A32FCF">
      <w:pPr>
        <w:tabs>
          <w:tab w:val="center" w:pos="4536"/>
          <w:tab w:val="right" w:pos="8280"/>
          <w:tab w:val="right" w:pos="9639"/>
        </w:tabs>
        <w:ind w:right="2"/>
        <w:rPr>
          <w:rFonts w:ascii="Arial" w:eastAsia="ＭＳ 明朝" w:hAnsi="Arial"/>
          <w:b/>
          <w:noProof/>
          <w:lang w:val="en-US"/>
        </w:rPr>
      </w:pPr>
      <w:bookmarkStart w:id="0" w:name="_Hlk7194408"/>
      <w:bookmarkStart w:id="1" w:name="OLE_LINK3"/>
      <w:r>
        <w:rPr>
          <w:rFonts w:ascii="Arial" w:eastAsia="ＭＳ 明朝" w:hAnsi="Arial"/>
          <w:b/>
          <w:noProof/>
          <w:lang w:val="en-US"/>
        </w:rPr>
        <w:t>3GPP TSG RAN WG1 #10</w:t>
      </w:r>
      <w:r w:rsidR="00882578">
        <w:rPr>
          <w:rFonts w:ascii="Arial" w:eastAsia="ＭＳ 明朝" w:hAnsi="Arial"/>
          <w:b/>
          <w:noProof/>
          <w:lang w:val="en-US"/>
        </w:rPr>
        <w:t>7</w:t>
      </w:r>
      <w:r w:rsidR="002F31B7">
        <w:rPr>
          <w:rFonts w:ascii="Arial" w:eastAsia="ＭＳ 明朝" w:hAnsi="Arial"/>
          <w:b/>
          <w:noProof/>
          <w:lang w:val="en-US"/>
        </w:rPr>
        <w:t>bis</w:t>
      </w:r>
      <w:r>
        <w:rPr>
          <w:rFonts w:ascii="Arial" w:eastAsia="ＭＳ 明朝" w:hAnsi="Arial"/>
          <w:b/>
          <w:noProof/>
          <w:lang w:val="en-US"/>
        </w:rPr>
        <w:t>-e</w:t>
      </w:r>
      <w:r w:rsidR="007C115B">
        <w:rPr>
          <w:rFonts w:ascii="Arial" w:eastAsia="ＭＳ 明朝" w:hAnsi="Arial"/>
          <w:b/>
          <w:noProof/>
          <w:lang w:val="en-US"/>
        </w:rPr>
        <w:tab/>
      </w:r>
      <w:r w:rsidR="007C115B">
        <w:rPr>
          <w:rFonts w:ascii="Arial" w:eastAsia="ＭＳ 明朝" w:hAnsi="Arial"/>
          <w:b/>
          <w:noProof/>
          <w:lang w:val="en-US"/>
        </w:rPr>
        <w:tab/>
      </w:r>
      <w:r w:rsidR="007C115B">
        <w:rPr>
          <w:rFonts w:ascii="Arial" w:eastAsia="ＭＳ 明朝" w:hAnsi="Arial"/>
          <w:b/>
          <w:noProof/>
          <w:lang w:val="en-US"/>
        </w:rPr>
        <w:tab/>
        <w:t xml:space="preserve">    </w:t>
      </w:r>
      <w:r w:rsidR="002C3A7A">
        <w:rPr>
          <w:rFonts w:ascii="Arial" w:eastAsia="ＭＳ 明朝" w:hAnsi="Arial"/>
          <w:b/>
          <w:noProof/>
          <w:lang w:val="en-US"/>
        </w:rPr>
        <w:t xml:space="preserve"> </w:t>
      </w:r>
      <w:r w:rsidR="002C3A7A" w:rsidRPr="001661C7">
        <w:rPr>
          <w:rFonts w:ascii="Arial" w:eastAsia="ＭＳ 明朝" w:hAnsi="Arial"/>
          <w:b/>
          <w:noProof/>
          <w:lang w:val="en-US"/>
        </w:rPr>
        <w:t>R1-2</w:t>
      </w:r>
      <w:r w:rsidR="002F31B7" w:rsidRPr="001661C7">
        <w:rPr>
          <w:rFonts w:ascii="Arial" w:eastAsia="ＭＳ 明朝" w:hAnsi="Arial" w:hint="eastAsia"/>
          <w:b/>
          <w:noProof/>
          <w:lang w:val="en-US"/>
        </w:rPr>
        <w:t>2</w:t>
      </w:r>
      <w:r w:rsidR="001661C7" w:rsidRPr="001661C7">
        <w:rPr>
          <w:rFonts w:ascii="Arial" w:eastAsia="ＭＳ 明朝" w:hAnsi="Arial"/>
          <w:b/>
          <w:noProof/>
          <w:lang w:val="en-US"/>
        </w:rPr>
        <w:t>00255</w:t>
      </w:r>
    </w:p>
    <w:bookmarkEnd w:id="0"/>
    <w:p w14:paraId="7BAD2021" w14:textId="70EF2B63" w:rsidR="005F64A2" w:rsidRDefault="001A74FB" w:rsidP="005F64A2">
      <w:pPr>
        <w:tabs>
          <w:tab w:val="center" w:pos="4536"/>
          <w:tab w:val="right" w:pos="8280"/>
          <w:tab w:val="right" w:pos="9639"/>
        </w:tabs>
        <w:ind w:right="2"/>
        <w:rPr>
          <w:rFonts w:ascii="Arial" w:eastAsia="ＭＳ 明朝" w:hAnsi="Arial"/>
          <w:b/>
          <w:noProof/>
        </w:rPr>
      </w:pPr>
      <w:r w:rsidRPr="001A74FB">
        <w:rPr>
          <w:rFonts w:ascii="Arial" w:eastAsia="ＭＳ 明朝" w:hAnsi="Arial"/>
          <w:b/>
          <w:noProof/>
        </w:rPr>
        <w:t xml:space="preserve">e-Meeting, </w:t>
      </w:r>
      <w:r w:rsidR="002F31B7">
        <w:rPr>
          <w:rFonts w:ascii="Arial" w:eastAsia="ＭＳ 明朝" w:hAnsi="Arial"/>
          <w:b/>
          <w:noProof/>
        </w:rPr>
        <w:t>january</w:t>
      </w:r>
      <w:r w:rsidR="00882578">
        <w:rPr>
          <w:rFonts w:ascii="Arial" w:eastAsia="ＭＳ 明朝" w:hAnsi="Arial"/>
          <w:b/>
          <w:noProof/>
        </w:rPr>
        <w:t xml:space="preserve"> </w:t>
      </w:r>
      <w:r w:rsidRPr="001A74FB">
        <w:rPr>
          <w:rFonts w:ascii="Arial" w:eastAsia="ＭＳ 明朝" w:hAnsi="Arial"/>
          <w:b/>
          <w:noProof/>
        </w:rPr>
        <w:t>1</w:t>
      </w:r>
      <w:r w:rsidR="002F31B7">
        <w:rPr>
          <w:rFonts w:ascii="Arial" w:eastAsia="ＭＳ 明朝" w:hAnsi="Arial"/>
          <w:b/>
          <w:noProof/>
        </w:rPr>
        <w:t>7</w:t>
      </w:r>
      <w:r w:rsidRPr="001A74FB">
        <w:rPr>
          <w:rFonts w:ascii="Arial" w:eastAsia="ＭＳ 明朝" w:hAnsi="Arial"/>
          <w:b/>
          <w:noProof/>
        </w:rPr>
        <w:t xml:space="preserve">th – </w:t>
      </w:r>
      <w:r w:rsidR="002F31B7">
        <w:rPr>
          <w:rFonts w:ascii="Arial" w:eastAsia="ＭＳ 明朝" w:hAnsi="Arial"/>
          <w:b/>
          <w:noProof/>
        </w:rPr>
        <w:t>25</w:t>
      </w:r>
      <w:r w:rsidRPr="001A74FB">
        <w:rPr>
          <w:rFonts w:ascii="Arial" w:eastAsia="ＭＳ 明朝" w:hAnsi="Arial"/>
          <w:b/>
          <w:noProof/>
        </w:rPr>
        <w:t>th, 2021</w:t>
      </w:r>
    </w:p>
    <w:p w14:paraId="121E3C84" w14:textId="77777777" w:rsidR="001A74FB" w:rsidRPr="001A74FB"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20DE1B6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A74FB" w:rsidRPr="001A74FB">
        <w:rPr>
          <w:sz w:val="24"/>
          <w:lang w:val="en-US"/>
        </w:rPr>
        <w:t xml:space="preserve">Discussion on Rel.17 UE features </w:t>
      </w:r>
      <w:r w:rsidR="00917F6C">
        <w:rPr>
          <w:sz w:val="24"/>
          <w:lang w:val="en-US" w:eastAsia="ja-JP"/>
        </w:rPr>
        <w:t>f</w:t>
      </w:r>
      <w:r w:rsidR="00917F6C" w:rsidRPr="00917F6C">
        <w:rPr>
          <w:sz w:val="24"/>
          <w:lang w:val="en-US"/>
        </w:rPr>
        <w:t xml:space="preserve">or </w:t>
      </w:r>
      <w:r w:rsidR="00AF5C31" w:rsidRPr="00AF5C31">
        <w:rPr>
          <w:sz w:val="24"/>
          <w:lang w:val="en-US"/>
        </w:rPr>
        <w:t>NR sidelink enhancement</w:t>
      </w:r>
    </w:p>
    <w:bookmarkEnd w:id="2"/>
    <w:bookmarkEnd w:id="3"/>
    <w:bookmarkEnd w:id="4"/>
    <w:bookmarkEnd w:id="5"/>
    <w:p w14:paraId="02FF14B3" w14:textId="315685C7"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113CC8">
        <w:rPr>
          <w:sz w:val="24"/>
          <w:lang w:val="en-US" w:eastAsia="ja-JP"/>
        </w:rPr>
        <w:t>8.</w:t>
      </w:r>
      <w:r w:rsidR="00882578">
        <w:rPr>
          <w:sz w:val="24"/>
          <w:lang w:val="en-US" w:eastAsia="ja-JP"/>
        </w:rPr>
        <w:t>1</w:t>
      </w:r>
      <w:r w:rsidR="0085243A">
        <w:rPr>
          <w:sz w:val="24"/>
          <w:lang w:val="en-US" w:eastAsia="ja-JP"/>
        </w:rPr>
        <w:t>5</w:t>
      </w:r>
      <w:r w:rsidR="00113CC8">
        <w:rPr>
          <w:sz w:val="24"/>
          <w:lang w:val="en-US" w:eastAsia="ja-JP"/>
        </w:rPr>
        <w:t>.</w:t>
      </w:r>
      <w:r w:rsidR="00AF5C31">
        <w:rPr>
          <w:rFonts w:hint="eastAsia"/>
          <w:sz w:val="24"/>
          <w:lang w:val="en-US" w:eastAsia="ja-JP"/>
        </w:rPr>
        <w:t>1</w:t>
      </w:r>
      <w:r w:rsidR="00AF5C31">
        <w:rPr>
          <w:sz w:val="24"/>
          <w:lang w:val="en-US" w:eastAsia="ja-JP"/>
        </w:rPr>
        <w:t>1</w:t>
      </w:r>
    </w:p>
    <w:p w14:paraId="0EC9D632" w14:textId="0E88D19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4C239EA1" w:rsidR="00D01411" w:rsidRPr="009F2080" w:rsidRDefault="00A976FE" w:rsidP="009F2080">
      <w:pPr>
        <w:snapToGrid w:val="0"/>
        <w:spacing w:beforeLines="50" w:before="120" w:afterLines="50" w:after="120"/>
        <w:jc w:val="both"/>
        <w:rPr>
          <w:rFonts w:eastAsiaTheme="minorEastAsia"/>
          <w:sz w:val="22"/>
          <w:szCs w:val="22"/>
        </w:rPr>
      </w:pPr>
      <w:r w:rsidRPr="009F2080">
        <w:rPr>
          <w:rFonts w:eastAsiaTheme="minorEastAsia"/>
          <w:sz w:val="22"/>
          <w:szCs w:val="22"/>
        </w:rPr>
        <w:t>Updated</w:t>
      </w:r>
      <w:r w:rsidR="00113CC8" w:rsidRPr="009F2080">
        <w:rPr>
          <w:rFonts w:eastAsiaTheme="minorEastAsia"/>
          <w:sz w:val="22"/>
          <w:szCs w:val="22"/>
        </w:rPr>
        <w:t xml:space="preserve"> </w:t>
      </w:r>
      <w:r w:rsidR="00113CC8" w:rsidRPr="009F2080">
        <w:rPr>
          <w:rFonts w:eastAsiaTheme="minorEastAsia" w:hint="eastAsia"/>
          <w:sz w:val="22"/>
          <w:szCs w:val="22"/>
        </w:rPr>
        <w:t>Rel.</w:t>
      </w:r>
      <w:r w:rsidR="00113CC8" w:rsidRPr="009F2080">
        <w:rPr>
          <w:rFonts w:eastAsiaTheme="minorEastAsia"/>
          <w:sz w:val="22"/>
          <w:szCs w:val="22"/>
        </w:rPr>
        <w:t>17</w:t>
      </w:r>
      <w:r w:rsidR="00D01411" w:rsidRPr="009F2080">
        <w:rPr>
          <w:rFonts w:eastAsiaTheme="minorEastAsia" w:hint="eastAsia"/>
          <w:sz w:val="22"/>
          <w:szCs w:val="22"/>
        </w:rPr>
        <w:t xml:space="preserve"> UE feature </w:t>
      </w:r>
      <w:r w:rsidR="00113CC8" w:rsidRPr="009F2080">
        <w:rPr>
          <w:rFonts w:eastAsiaTheme="minorEastAsia"/>
          <w:sz w:val="22"/>
          <w:szCs w:val="22"/>
        </w:rPr>
        <w:t xml:space="preserve">list </w:t>
      </w:r>
      <w:r w:rsidRPr="009F2080">
        <w:rPr>
          <w:rFonts w:eastAsiaTheme="minorEastAsia"/>
          <w:sz w:val="22"/>
          <w:szCs w:val="22"/>
        </w:rPr>
        <w:t>after RAN1#10</w:t>
      </w:r>
      <w:r w:rsidR="00E2740D">
        <w:rPr>
          <w:rFonts w:eastAsiaTheme="minorEastAsia"/>
          <w:sz w:val="22"/>
          <w:szCs w:val="22"/>
        </w:rPr>
        <w:t>7</w:t>
      </w:r>
      <w:r w:rsidRPr="009F2080">
        <w:rPr>
          <w:rFonts w:eastAsiaTheme="minorEastAsia"/>
          <w:sz w:val="22"/>
          <w:szCs w:val="22"/>
        </w:rPr>
        <w:t xml:space="preserve">-e </w:t>
      </w:r>
      <w:r w:rsidR="00113CC8" w:rsidRPr="009F2080">
        <w:rPr>
          <w:rFonts w:eastAsiaTheme="minorEastAsia"/>
          <w:sz w:val="22"/>
          <w:szCs w:val="22"/>
        </w:rPr>
        <w:t xml:space="preserve">including </w:t>
      </w:r>
      <w:r w:rsidR="00A25B0A" w:rsidRPr="009F2080">
        <w:rPr>
          <w:rFonts w:eastAsiaTheme="minorEastAsia"/>
          <w:sz w:val="22"/>
          <w:szCs w:val="22"/>
        </w:rPr>
        <w:t xml:space="preserve">NR sidelink enhancement </w:t>
      </w:r>
      <w:r w:rsidR="00113CC8" w:rsidRPr="009F2080">
        <w:rPr>
          <w:rFonts w:eastAsiaTheme="minorEastAsia"/>
          <w:sz w:val="22"/>
          <w:szCs w:val="22"/>
        </w:rPr>
        <w:t xml:space="preserve">has been </w:t>
      </w:r>
      <w:r w:rsidR="00BF3DE0">
        <w:rPr>
          <w:rFonts w:eastAsiaTheme="minorEastAsia"/>
          <w:sz w:val="22"/>
          <w:szCs w:val="22"/>
        </w:rPr>
        <w:t>agreed</w:t>
      </w:r>
      <w:r w:rsidR="00113CC8" w:rsidRPr="009F2080">
        <w:rPr>
          <w:rFonts w:eastAsiaTheme="minorEastAsia"/>
          <w:sz w:val="22"/>
          <w:szCs w:val="22"/>
        </w:rPr>
        <w:t xml:space="preserve"> </w:t>
      </w:r>
      <w:r w:rsidR="00D01411" w:rsidRPr="009F2080">
        <w:rPr>
          <w:rFonts w:eastAsiaTheme="minorEastAsia"/>
          <w:sz w:val="22"/>
          <w:szCs w:val="22"/>
        </w:rPr>
        <w:t xml:space="preserve">[1]. In this contribution, we present our views </w:t>
      </w:r>
      <w:r w:rsidR="004F6840" w:rsidRPr="009F2080">
        <w:rPr>
          <w:rFonts w:eastAsiaTheme="minorEastAsia"/>
          <w:sz w:val="22"/>
          <w:szCs w:val="22"/>
        </w:rPr>
        <w:t xml:space="preserve">and updates </w:t>
      </w:r>
      <w:r w:rsidR="00D01411" w:rsidRPr="009F2080">
        <w:rPr>
          <w:rFonts w:eastAsiaTheme="minorEastAsia"/>
          <w:sz w:val="22"/>
          <w:szCs w:val="22"/>
        </w:rPr>
        <w:t xml:space="preserve">regarding the UE features for </w:t>
      </w:r>
      <w:r w:rsidR="00A25B0A" w:rsidRPr="009F2080">
        <w:rPr>
          <w:rFonts w:eastAsiaTheme="minorEastAsia"/>
          <w:sz w:val="22"/>
          <w:szCs w:val="22"/>
        </w:rPr>
        <w:t xml:space="preserve">NR sidelink enhancement </w:t>
      </w:r>
      <w:r w:rsidR="00F65340" w:rsidRPr="009F2080">
        <w:rPr>
          <w:rFonts w:eastAsiaTheme="minorEastAsia"/>
          <w:sz w:val="22"/>
          <w:szCs w:val="22"/>
        </w:rPr>
        <w:t xml:space="preserve">based </w:t>
      </w:r>
      <w:r w:rsidR="00441F3B" w:rsidRPr="009F2080">
        <w:rPr>
          <w:rFonts w:eastAsiaTheme="minorEastAsia"/>
          <w:sz w:val="22"/>
          <w:szCs w:val="22"/>
        </w:rPr>
        <w:t xml:space="preserve">on the </w:t>
      </w:r>
      <w:r w:rsidR="00113CC8" w:rsidRPr="009F2080">
        <w:rPr>
          <w:rFonts w:eastAsiaTheme="minorEastAsia"/>
          <w:sz w:val="22"/>
          <w:szCs w:val="22"/>
        </w:rPr>
        <w:t>list</w:t>
      </w:r>
      <w:r w:rsidR="00D01411" w:rsidRPr="009F2080">
        <w:rPr>
          <w:rFonts w:eastAsiaTheme="minorEastAsia"/>
          <w:sz w:val="22"/>
          <w:szCs w:val="22"/>
        </w:rPr>
        <w:t>.</w:t>
      </w:r>
    </w:p>
    <w:p w14:paraId="6AFB9D90" w14:textId="77777777" w:rsidR="00D01411" w:rsidRPr="009F2080" w:rsidRDefault="00D01411" w:rsidP="009F2080">
      <w:pPr>
        <w:snapToGrid w:val="0"/>
        <w:spacing w:beforeLines="50" w:before="120" w:afterLines="50" w:after="120"/>
        <w:jc w:val="both"/>
        <w:rPr>
          <w:rFonts w:eastAsiaTheme="minorEastAsia"/>
          <w:sz w:val="22"/>
          <w:szCs w:val="22"/>
        </w:rPr>
      </w:pPr>
    </w:p>
    <w:p w14:paraId="52260AD9" w14:textId="3B3F4018"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tbl>
      <w:tblPr>
        <w:tblStyle w:val="afc"/>
        <w:tblW w:w="0" w:type="auto"/>
        <w:tblLook w:val="04A0" w:firstRow="1" w:lastRow="0" w:firstColumn="1" w:lastColumn="0" w:noHBand="0" w:noVBand="1"/>
      </w:tblPr>
      <w:tblGrid>
        <w:gridCol w:w="9962"/>
      </w:tblGrid>
      <w:tr w:rsidR="009F2080" w:rsidRPr="009F2080" w14:paraId="6479C12E" w14:textId="77777777" w:rsidTr="009F2080">
        <w:tc>
          <w:tcPr>
            <w:tcW w:w="9962" w:type="dxa"/>
          </w:tcPr>
          <w:p w14:paraId="46C3A417" w14:textId="77777777" w:rsidR="00707447" w:rsidRPr="00707447" w:rsidRDefault="00707447" w:rsidP="00707447">
            <w:pPr>
              <w:spacing w:after="0"/>
              <w:jc w:val="both"/>
              <w:rPr>
                <w:b/>
                <w:bCs/>
                <w:sz w:val="20"/>
                <w:szCs w:val="16"/>
                <w:lang w:val="en-US"/>
              </w:rPr>
            </w:pPr>
            <w:r w:rsidRPr="00707447">
              <w:rPr>
                <w:b/>
                <w:bCs/>
                <w:sz w:val="20"/>
                <w:szCs w:val="16"/>
                <w:highlight w:val="green"/>
                <w:lang w:val="en-US"/>
              </w:rPr>
              <w:t>Agreement</w:t>
            </w:r>
          </w:p>
          <w:p w14:paraId="5A7AE9B6" w14:textId="77777777" w:rsidR="00707447" w:rsidRPr="00707447" w:rsidRDefault="00707447" w:rsidP="00707447">
            <w:pPr>
              <w:pStyle w:val="afe"/>
              <w:numPr>
                <w:ilvl w:val="0"/>
                <w:numId w:val="11"/>
              </w:numPr>
              <w:spacing w:after="0"/>
              <w:ind w:leftChars="0"/>
              <w:jc w:val="both"/>
              <w:rPr>
                <w:sz w:val="20"/>
                <w:szCs w:val="16"/>
                <w:lang w:val="en-US"/>
              </w:rPr>
            </w:pPr>
            <w:r w:rsidRPr="00707447">
              <w:rPr>
                <w:sz w:val="20"/>
                <w:szCs w:val="16"/>
                <w:lang w:val="en-US"/>
              </w:rPr>
              <w:t>For Rel-17 SL Tx capabilities,</w:t>
            </w:r>
          </w:p>
          <w:p w14:paraId="3864BF6A" w14:textId="77777777" w:rsidR="00707447" w:rsidRPr="00707447" w:rsidRDefault="00707447" w:rsidP="00707447">
            <w:pPr>
              <w:pStyle w:val="afe"/>
              <w:numPr>
                <w:ilvl w:val="1"/>
                <w:numId w:val="11"/>
              </w:numPr>
              <w:spacing w:after="0"/>
              <w:ind w:leftChars="0"/>
              <w:jc w:val="both"/>
              <w:rPr>
                <w:sz w:val="20"/>
                <w:szCs w:val="16"/>
                <w:lang w:val="en-US"/>
              </w:rPr>
            </w:pPr>
            <w:r w:rsidRPr="00707447">
              <w:rPr>
                <w:sz w:val="20"/>
                <w:szCs w:val="16"/>
                <w:lang w:val="en-US"/>
              </w:rPr>
              <w:t>Remove FG 32-3 from Rel-17 UE feature list</w:t>
            </w:r>
          </w:p>
          <w:p w14:paraId="0C100640" w14:textId="77777777" w:rsidR="00707447" w:rsidRPr="00707447" w:rsidRDefault="00707447" w:rsidP="00707447">
            <w:pPr>
              <w:pStyle w:val="afe"/>
              <w:numPr>
                <w:ilvl w:val="2"/>
                <w:numId w:val="11"/>
              </w:numPr>
              <w:spacing w:after="0"/>
              <w:ind w:leftChars="0"/>
              <w:jc w:val="both"/>
              <w:rPr>
                <w:sz w:val="20"/>
                <w:szCs w:val="16"/>
                <w:lang w:val="en-US"/>
              </w:rPr>
            </w:pPr>
            <w:r w:rsidRPr="00707447">
              <w:rPr>
                <w:rFonts w:hint="eastAsia"/>
                <w:sz w:val="20"/>
                <w:szCs w:val="16"/>
                <w:lang w:val="en-US"/>
              </w:rPr>
              <w:t>N</w:t>
            </w:r>
            <w:r w:rsidRPr="00707447">
              <w:rPr>
                <w:sz w:val="20"/>
                <w:szCs w:val="16"/>
                <w:lang w:val="en-US"/>
              </w:rPr>
              <w:t>ote: support of transmitting NR sidelink mode 2 with full sensing is reported by FG 15-3 (Transmitting NR sidelink mode 2)</w:t>
            </w:r>
          </w:p>
          <w:p w14:paraId="5DCC7654" w14:textId="77777777" w:rsidR="00707447" w:rsidRPr="00707447" w:rsidRDefault="00707447" w:rsidP="00707447">
            <w:pPr>
              <w:pStyle w:val="afe"/>
              <w:numPr>
                <w:ilvl w:val="1"/>
                <w:numId w:val="11"/>
              </w:numPr>
              <w:spacing w:after="0"/>
              <w:ind w:leftChars="0"/>
              <w:jc w:val="both"/>
              <w:rPr>
                <w:sz w:val="20"/>
                <w:szCs w:val="16"/>
                <w:lang w:val="en-US"/>
              </w:rPr>
            </w:pPr>
            <w:r w:rsidRPr="00707447">
              <w:rPr>
                <w:sz w:val="20"/>
                <w:szCs w:val="16"/>
                <w:lang w:val="en-US"/>
              </w:rPr>
              <w:t>FG 32-4 is kept as “Transmitting NR sidelink mode 2 with partial sensing”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0"/>
              <w:gridCol w:w="877"/>
              <w:gridCol w:w="2386"/>
              <w:gridCol w:w="523"/>
              <w:gridCol w:w="490"/>
              <w:gridCol w:w="437"/>
              <w:gridCol w:w="890"/>
              <w:gridCol w:w="517"/>
              <w:gridCol w:w="450"/>
              <w:gridCol w:w="450"/>
              <w:gridCol w:w="450"/>
              <w:gridCol w:w="222"/>
              <w:gridCol w:w="784"/>
            </w:tblGrid>
            <w:tr w:rsidR="00707447" w:rsidRPr="00707447" w14:paraId="0ECD761C" w14:textId="77777777" w:rsidTr="007B7993">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07E44D62" w14:textId="77777777" w:rsidR="00707447" w:rsidRPr="00707447" w:rsidRDefault="00707447" w:rsidP="00707447">
                  <w:pPr>
                    <w:pStyle w:val="TAL"/>
                    <w:rPr>
                      <w:rFonts w:asciiTheme="majorHAnsi" w:hAnsiTheme="majorHAnsi" w:cstheme="majorHAnsi"/>
                      <w:sz w:val="12"/>
                      <w:szCs w:val="12"/>
                      <w:lang w:eastAsia="ja-JP"/>
                    </w:rPr>
                  </w:pPr>
                  <w:r w:rsidRPr="00707447">
                    <w:rPr>
                      <w:rFonts w:asciiTheme="majorHAnsi" w:hAnsiTheme="majorHAnsi" w:cstheme="majorHAnsi"/>
                      <w:sz w:val="12"/>
                      <w:szCs w:val="12"/>
                      <w:lang w:eastAsia="ja-JP"/>
                    </w:rPr>
                    <w:t>32. NR_SL_enh</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5C796C69" w14:textId="77777777" w:rsidR="00707447" w:rsidRPr="00707447" w:rsidRDefault="00707447" w:rsidP="00707447">
                  <w:pPr>
                    <w:pStyle w:val="TAL"/>
                    <w:rPr>
                      <w:rFonts w:asciiTheme="majorHAnsi" w:hAnsiTheme="majorHAnsi" w:cstheme="majorHAnsi"/>
                      <w:sz w:val="12"/>
                      <w:szCs w:val="12"/>
                      <w:lang w:eastAsia="ja-JP"/>
                    </w:rPr>
                  </w:pPr>
                  <w:r w:rsidRPr="00707447">
                    <w:rPr>
                      <w:rFonts w:asciiTheme="majorHAnsi" w:eastAsia="Malgun Gothic" w:hAnsiTheme="majorHAnsi" w:cstheme="majorHAnsi"/>
                      <w:sz w:val="12"/>
                      <w:szCs w:val="12"/>
                      <w:lang w:eastAsia="ko-KR"/>
                    </w:rPr>
                    <w:t>32-4</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3940E0BF" w14:textId="77777777" w:rsidR="00707447" w:rsidRPr="00707447" w:rsidRDefault="00707447" w:rsidP="00707447">
                  <w:pPr>
                    <w:pStyle w:val="TAL"/>
                    <w:rPr>
                      <w:color w:val="000000" w:themeColor="text1"/>
                      <w:sz w:val="12"/>
                      <w:szCs w:val="14"/>
                    </w:rPr>
                  </w:pPr>
                  <w:r w:rsidRPr="00707447">
                    <w:rPr>
                      <w:color w:val="000000" w:themeColor="text1"/>
                      <w:sz w:val="12"/>
                      <w:szCs w:val="14"/>
                    </w:rPr>
                    <w:t>Transmitting NR sidelink mode 2 with partial sensing</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08FAC8BF" w14:textId="77777777" w:rsidR="00707447" w:rsidRPr="00707447" w:rsidRDefault="00707447" w:rsidP="00707447">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1) UE can transmit PSCCH/PSSCH using NR sidelink mode 2 with partial sensing configured by NR Uu or preconfiguration.</w:t>
                  </w:r>
                </w:p>
                <w:p w14:paraId="17F3F432" w14:textId="77777777" w:rsidR="00707447" w:rsidRPr="00707447" w:rsidRDefault="00707447" w:rsidP="00707447">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2) UE can perform periodic-based partial sensing and resource allocation operation.</w:t>
                  </w:r>
                </w:p>
                <w:p w14:paraId="04EBED79" w14:textId="77777777" w:rsidR="00707447" w:rsidRPr="00707447" w:rsidRDefault="00707447" w:rsidP="00707447">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3) UE can perform contiguous partial sensing and resource allocation operation.</w:t>
                  </w:r>
                </w:p>
                <w:p w14:paraId="6A01DD1F" w14:textId="77777777" w:rsidR="00707447" w:rsidRPr="00707447" w:rsidRDefault="00707447" w:rsidP="00707447">
                  <w:pPr>
                    <w:autoSpaceDE w:val="0"/>
                    <w:autoSpaceDN w:val="0"/>
                    <w:adjustRightInd w:val="0"/>
                    <w:snapToGrid w:val="0"/>
                    <w:contextualSpacing/>
                    <w:jc w:val="both"/>
                    <w:rPr>
                      <w:rFonts w:asciiTheme="majorHAnsi" w:eastAsiaTheme="minorEastAsia" w:hAnsiTheme="majorHAnsi" w:cstheme="majorHAnsi"/>
                      <w:sz w:val="12"/>
                      <w:szCs w:val="12"/>
                    </w:rPr>
                  </w:pPr>
                  <w:r w:rsidRPr="00707447">
                    <w:rPr>
                      <w:rFonts w:asciiTheme="majorHAnsi" w:eastAsiaTheme="minorEastAsia" w:hAnsiTheme="majorHAnsi" w:cstheme="majorHAnsi" w:hint="eastAsia"/>
                      <w:sz w:val="12"/>
                      <w:szCs w:val="12"/>
                    </w:rPr>
                    <w:t>F</w:t>
                  </w:r>
                  <w:r w:rsidRPr="00707447">
                    <w:rPr>
                      <w:rFonts w:asciiTheme="majorHAnsi" w:eastAsiaTheme="minorEastAsia" w:hAnsiTheme="majorHAnsi" w:cstheme="majorHAnsi"/>
                      <w:sz w:val="12"/>
                      <w:szCs w:val="12"/>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648CE7DE" w14:textId="77777777" w:rsidR="00707447" w:rsidRPr="00707447" w:rsidRDefault="00707447" w:rsidP="00707447">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color w:val="FF0000"/>
                      <w:sz w:val="12"/>
                      <w:szCs w:val="12"/>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0CA82849" w14:textId="77777777" w:rsidR="00707447" w:rsidRPr="00707447" w:rsidRDefault="00707447" w:rsidP="00707447">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2A1E3CEE" w14:textId="77777777" w:rsidR="00707447" w:rsidRPr="00707447" w:rsidRDefault="00707447" w:rsidP="00707447">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5144A14" w14:textId="77777777" w:rsidR="00707447" w:rsidRPr="00707447" w:rsidRDefault="00707447" w:rsidP="00707447">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UE does not support transmission according to the partial sensing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566AD661" w14:textId="77777777" w:rsidR="00707447" w:rsidRPr="00707447" w:rsidRDefault="00707447" w:rsidP="00707447">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w:t>
                  </w:r>
                  <w:r w:rsidRPr="00707447">
                    <w:rPr>
                      <w:color w:val="000000" w:themeColor="text1"/>
                      <w:sz w:val="12"/>
                      <w:szCs w:val="14"/>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BAF1D68" w14:textId="77777777" w:rsidR="00707447" w:rsidRPr="00707447" w:rsidRDefault="00707447" w:rsidP="00707447">
                  <w:pPr>
                    <w:pStyle w:val="TAL"/>
                    <w:rPr>
                      <w:color w:val="000000" w:themeColor="text1"/>
                      <w:sz w:val="12"/>
                      <w:szCs w:val="14"/>
                    </w:rPr>
                  </w:pPr>
                  <w:r w:rsidRPr="00707447">
                    <w:rPr>
                      <w:color w:val="000000" w:themeColor="text1"/>
                      <w:sz w:val="12"/>
                      <w:szCs w:val="14"/>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807F446" w14:textId="77777777" w:rsidR="00707447" w:rsidRPr="00707447" w:rsidRDefault="00707447" w:rsidP="00707447">
                  <w:pPr>
                    <w:pStyle w:val="TAL"/>
                    <w:rPr>
                      <w:color w:val="000000" w:themeColor="text1"/>
                      <w:sz w:val="12"/>
                      <w:szCs w:val="14"/>
                    </w:rPr>
                  </w:pPr>
                  <w:r w:rsidRPr="00707447">
                    <w:rPr>
                      <w:color w:val="000000" w:themeColor="text1"/>
                      <w:sz w:val="12"/>
                      <w:szCs w:val="14"/>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143304F0" w14:textId="77777777" w:rsidR="00707447" w:rsidRPr="00707447" w:rsidRDefault="00707447" w:rsidP="00707447">
                  <w:pPr>
                    <w:pStyle w:val="TAL"/>
                    <w:rPr>
                      <w:color w:val="000000" w:themeColor="text1"/>
                      <w:sz w:val="12"/>
                      <w:szCs w:val="14"/>
                    </w:rPr>
                  </w:pPr>
                  <w:r w:rsidRPr="00707447">
                    <w:rPr>
                      <w:color w:val="000000" w:themeColor="text1"/>
                      <w:sz w:val="12"/>
                      <w:szCs w:val="14"/>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0451270F" w14:textId="77777777" w:rsidR="00707447" w:rsidRPr="00707447" w:rsidRDefault="00707447" w:rsidP="00707447">
                  <w:pPr>
                    <w:pStyle w:val="TAL"/>
                    <w:rPr>
                      <w:rFonts w:asciiTheme="majorHAnsi" w:hAnsiTheme="majorHAnsi" w:cstheme="majorHAnsi"/>
                      <w:sz w:val="12"/>
                      <w:szCs w:val="12"/>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385422F2" w14:textId="77777777" w:rsidR="00707447" w:rsidRPr="00707447" w:rsidRDefault="00707447" w:rsidP="00707447">
                  <w:pPr>
                    <w:pStyle w:val="TAL"/>
                    <w:rPr>
                      <w:color w:val="000000" w:themeColor="text1"/>
                      <w:sz w:val="12"/>
                      <w:szCs w:val="14"/>
                    </w:rPr>
                  </w:pPr>
                  <w:r w:rsidRPr="00707447">
                    <w:rPr>
                      <w:color w:val="000000" w:themeColor="text1"/>
                      <w:sz w:val="12"/>
                      <w:szCs w:val="14"/>
                    </w:rPr>
                    <w:t>Optional with capability signalling. FFS: For UE supports NR sidelink, UE must indicate this FG is supported.</w:t>
                  </w:r>
                </w:p>
              </w:tc>
            </w:tr>
          </w:tbl>
          <w:p w14:paraId="7B38BBA1" w14:textId="77777777" w:rsidR="00707447" w:rsidRPr="00707447" w:rsidRDefault="00707447" w:rsidP="00707447">
            <w:pPr>
              <w:spacing w:after="0"/>
              <w:ind w:firstLine="420"/>
              <w:jc w:val="both"/>
              <w:rPr>
                <w:b/>
                <w:bCs/>
                <w:sz w:val="20"/>
                <w:szCs w:val="16"/>
              </w:rPr>
            </w:pPr>
            <w:r w:rsidRPr="00707447">
              <w:rPr>
                <w:rFonts w:eastAsia="ＭＳ Ｐゴシック" w:hint="eastAsia"/>
                <w:color w:val="000000" w:themeColor="text1"/>
                <w:sz w:val="20"/>
                <w:szCs w:val="14"/>
                <w:lang w:val="en-US"/>
              </w:rPr>
              <w:t>N</w:t>
            </w:r>
            <w:r w:rsidRPr="00707447">
              <w:rPr>
                <w:rFonts w:eastAsia="ＭＳ Ｐゴシック"/>
                <w:color w:val="000000" w:themeColor="text1"/>
                <w:sz w:val="20"/>
                <w:szCs w:val="14"/>
                <w:lang w:val="en-US"/>
              </w:rPr>
              <w:t>ote that any contents highlighted in yellow mean FFS and to be discussed further.</w:t>
            </w:r>
          </w:p>
          <w:p w14:paraId="4A82F6D0" w14:textId="77777777" w:rsidR="00707447" w:rsidRPr="00707447" w:rsidRDefault="00707447" w:rsidP="00707447">
            <w:pPr>
              <w:pStyle w:val="afe"/>
              <w:numPr>
                <w:ilvl w:val="1"/>
                <w:numId w:val="11"/>
              </w:numPr>
              <w:spacing w:after="0"/>
              <w:ind w:leftChars="0"/>
              <w:jc w:val="both"/>
              <w:rPr>
                <w:sz w:val="20"/>
                <w:szCs w:val="16"/>
                <w:lang w:val="en-US"/>
              </w:rPr>
            </w:pPr>
            <w:r w:rsidRPr="00707447">
              <w:rPr>
                <w:sz w:val="20"/>
                <w:szCs w:val="16"/>
                <w:lang w:val="en-US"/>
              </w:rPr>
              <w:t>Add an FG for “Transmitting NR sidelink mode 2 with random resource selection”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0"/>
              <w:gridCol w:w="877"/>
              <w:gridCol w:w="2386"/>
              <w:gridCol w:w="523"/>
              <w:gridCol w:w="490"/>
              <w:gridCol w:w="437"/>
              <w:gridCol w:w="890"/>
              <w:gridCol w:w="517"/>
              <w:gridCol w:w="450"/>
              <w:gridCol w:w="450"/>
              <w:gridCol w:w="450"/>
              <w:gridCol w:w="222"/>
              <w:gridCol w:w="784"/>
            </w:tblGrid>
            <w:tr w:rsidR="00707447" w:rsidRPr="00707447" w14:paraId="3E21875F" w14:textId="77777777" w:rsidTr="007B7993">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1D4375FC" w14:textId="77777777" w:rsidR="00707447" w:rsidRPr="00707447" w:rsidRDefault="00707447" w:rsidP="00707447">
                  <w:pPr>
                    <w:pStyle w:val="TAL"/>
                    <w:rPr>
                      <w:rFonts w:asciiTheme="majorHAnsi" w:hAnsiTheme="majorHAnsi" w:cstheme="majorHAnsi"/>
                      <w:sz w:val="12"/>
                      <w:szCs w:val="12"/>
                      <w:lang w:eastAsia="ja-JP"/>
                    </w:rPr>
                  </w:pPr>
                  <w:r w:rsidRPr="00707447">
                    <w:rPr>
                      <w:rFonts w:asciiTheme="majorHAnsi" w:hAnsiTheme="majorHAnsi" w:cstheme="majorHAnsi"/>
                      <w:sz w:val="12"/>
                      <w:szCs w:val="12"/>
                      <w:lang w:eastAsia="ja-JP"/>
                    </w:rPr>
                    <w:t>32. NR_SL_enh</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40121804" w14:textId="77777777" w:rsidR="00707447" w:rsidRPr="00707447" w:rsidRDefault="00707447" w:rsidP="00707447">
                  <w:pPr>
                    <w:pStyle w:val="TAL"/>
                    <w:rPr>
                      <w:rFonts w:asciiTheme="majorHAnsi" w:hAnsiTheme="majorHAnsi" w:cstheme="majorHAnsi"/>
                      <w:sz w:val="12"/>
                      <w:szCs w:val="12"/>
                      <w:lang w:eastAsia="ja-JP"/>
                    </w:rPr>
                  </w:pPr>
                  <w:r w:rsidRPr="00707447">
                    <w:rPr>
                      <w:rFonts w:asciiTheme="majorHAnsi" w:eastAsia="Malgun Gothic" w:hAnsiTheme="majorHAnsi" w:cstheme="majorHAnsi"/>
                      <w:sz w:val="12"/>
                      <w:szCs w:val="12"/>
                      <w:lang w:eastAsia="ko-KR"/>
                    </w:rPr>
                    <w:t>32-4a</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113038A2" w14:textId="77777777" w:rsidR="00707447" w:rsidRPr="00707447" w:rsidRDefault="00707447" w:rsidP="00707447">
                  <w:pPr>
                    <w:pStyle w:val="TAL"/>
                    <w:rPr>
                      <w:color w:val="000000" w:themeColor="text1"/>
                      <w:sz w:val="12"/>
                      <w:szCs w:val="14"/>
                    </w:rPr>
                  </w:pPr>
                  <w:r w:rsidRPr="00707447">
                    <w:rPr>
                      <w:color w:val="000000" w:themeColor="text1"/>
                      <w:sz w:val="12"/>
                      <w:szCs w:val="14"/>
                    </w:rPr>
                    <w:t>Transmitting NR sidelink mode 2 with random resource selection</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01F956E7" w14:textId="77777777" w:rsidR="00707447" w:rsidRPr="00707447" w:rsidRDefault="00707447" w:rsidP="00707447">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1) UE can transmit PSCCH/PSSCH using NR sidelink mode 2 with random resource selection configured by NR Uu or preconfiguration.</w:t>
                  </w:r>
                </w:p>
                <w:p w14:paraId="55878A4C" w14:textId="77777777" w:rsidR="00707447" w:rsidRPr="00707447" w:rsidRDefault="00707447" w:rsidP="00707447">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707447">
                    <w:rPr>
                      <w:rFonts w:asciiTheme="majorHAnsi" w:eastAsiaTheme="minorEastAsia" w:hAnsiTheme="majorHAnsi" w:cstheme="majorHAnsi" w:hint="eastAsia"/>
                      <w:sz w:val="12"/>
                      <w:szCs w:val="12"/>
                    </w:rPr>
                    <w:t>F</w:t>
                  </w:r>
                  <w:r w:rsidRPr="00707447">
                    <w:rPr>
                      <w:rFonts w:asciiTheme="majorHAnsi" w:eastAsiaTheme="minorEastAsia" w:hAnsiTheme="majorHAnsi" w:cstheme="majorHAnsi"/>
                      <w:sz w:val="12"/>
                      <w:szCs w:val="12"/>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4BD17029" w14:textId="77777777" w:rsidR="00707447" w:rsidRPr="00707447" w:rsidRDefault="00707447" w:rsidP="00707447">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3CC8AA9D" w14:textId="77777777" w:rsidR="00707447" w:rsidRPr="00707447" w:rsidRDefault="00707447" w:rsidP="00707447">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79461B14" w14:textId="77777777" w:rsidR="00707447" w:rsidRPr="00707447" w:rsidRDefault="00707447" w:rsidP="00707447">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1189CA80" w14:textId="77777777" w:rsidR="00707447" w:rsidRPr="00707447" w:rsidRDefault="00707447" w:rsidP="00707447">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UE does not support transmission according to the random resource selection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6E2A4A44" w14:textId="77777777" w:rsidR="00707447" w:rsidRPr="00707447" w:rsidRDefault="00707447" w:rsidP="00707447">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w:t>
                  </w:r>
                  <w:r w:rsidRPr="00707447">
                    <w:rPr>
                      <w:color w:val="000000" w:themeColor="text1"/>
                      <w:sz w:val="12"/>
                      <w:szCs w:val="14"/>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77014A0" w14:textId="77777777" w:rsidR="00707447" w:rsidRPr="00707447" w:rsidRDefault="00707447" w:rsidP="00707447">
                  <w:pPr>
                    <w:pStyle w:val="TAL"/>
                    <w:rPr>
                      <w:color w:val="000000" w:themeColor="text1"/>
                      <w:sz w:val="12"/>
                      <w:szCs w:val="14"/>
                    </w:rPr>
                  </w:pPr>
                  <w:r w:rsidRPr="00707447">
                    <w:rPr>
                      <w:color w:val="000000" w:themeColor="text1"/>
                      <w:sz w:val="12"/>
                      <w:szCs w:val="14"/>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1D43D21" w14:textId="77777777" w:rsidR="00707447" w:rsidRPr="00707447" w:rsidRDefault="00707447" w:rsidP="00707447">
                  <w:pPr>
                    <w:pStyle w:val="TAL"/>
                    <w:rPr>
                      <w:color w:val="000000" w:themeColor="text1"/>
                      <w:sz w:val="12"/>
                      <w:szCs w:val="14"/>
                    </w:rPr>
                  </w:pPr>
                  <w:r w:rsidRPr="00707447">
                    <w:rPr>
                      <w:color w:val="000000" w:themeColor="text1"/>
                      <w:sz w:val="12"/>
                      <w:szCs w:val="14"/>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5639F041" w14:textId="77777777" w:rsidR="00707447" w:rsidRPr="00707447" w:rsidRDefault="00707447" w:rsidP="00707447">
                  <w:pPr>
                    <w:pStyle w:val="TAL"/>
                    <w:rPr>
                      <w:color w:val="000000" w:themeColor="text1"/>
                      <w:sz w:val="12"/>
                      <w:szCs w:val="14"/>
                    </w:rPr>
                  </w:pPr>
                  <w:r w:rsidRPr="00707447">
                    <w:rPr>
                      <w:color w:val="000000" w:themeColor="text1"/>
                      <w:sz w:val="12"/>
                      <w:szCs w:val="14"/>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07C2E295" w14:textId="77777777" w:rsidR="00707447" w:rsidRPr="00707447" w:rsidRDefault="00707447" w:rsidP="00707447">
                  <w:pPr>
                    <w:pStyle w:val="TAL"/>
                    <w:rPr>
                      <w:rFonts w:asciiTheme="majorHAnsi" w:hAnsiTheme="majorHAnsi" w:cstheme="majorHAnsi"/>
                      <w:sz w:val="12"/>
                      <w:szCs w:val="12"/>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5A7B0FFF" w14:textId="77777777" w:rsidR="00707447" w:rsidRPr="00707447" w:rsidRDefault="00707447" w:rsidP="00707447">
                  <w:pPr>
                    <w:pStyle w:val="TAL"/>
                    <w:rPr>
                      <w:color w:val="000000" w:themeColor="text1"/>
                      <w:sz w:val="12"/>
                      <w:szCs w:val="14"/>
                    </w:rPr>
                  </w:pPr>
                  <w:r w:rsidRPr="00707447">
                    <w:rPr>
                      <w:color w:val="000000" w:themeColor="text1"/>
                      <w:sz w:val="12"/>
                      <w:szCs w:val="14"/>
                    </w:rPr>
                    <w:t>Optional with capability signalling. FFS: For UE supports NR sidelink, UE must indicate this FG is supported.</w:t>
                  </w:r>
                </w:p>
              </w:tc>
            </w:tr>
          </w:tbl>
          <w:p w14:paraId="27532A45" w14:textId="77777777" w:rsidR="00707447" w:rsidRPr="00707447" w:rsidRDefault="00707447" w:rsidP="00707447">
            <w:pPr>
              <w:spacing w:after="0"/>
              <w:jc w:val="both"/>
              <w:rPr>
                <w:sz w:val="18"/>
                <w:szCs w:val="14"/>
                <w:lang w:val="en-US"/>
              </w:rPr>
            </w:pPr>
            <w:r w:rsidRPr="00707447">
              <w:rPr>
                <w:rFonts w:eastAsia="ＭＳ Ｐゴシック" w:hint="eastAsia"/>
                <w:color w:val="000000" w:themeColor="text1"/>
                <w:sz w:val="20"/>
                <w:szCs w:val="14"/>
                <w:lang w:val="en-US"/>
              </w:rPr>
              <w:t>N</w:t>
            </w:r>
            <w:r w:rsidRPr="00707447">
              <w:rPr>
                <w:rFonts w:eastAsia="ＭＳ Ｐゴシック"/>
                <w:color w:val="000000" w:themeColor="text1"/>
                <w:sz w:val="20"/>
                <w:szCs w:val="14"/>
                <w:lang w:val="en-US"/>
              </w:rPr>
              <w:t>ote that any contents highlighted in yellow mean FFS and to be discussed further.</w:t>
            </w:r>
          </w:p>
          <w:p w14:paraId="3C895BFA" w14:textId="77777777" w:rsidR="00707447" w:rsidRPr="00707447" w:rsidRDefault="00707447" w:rsidP="00707447">
            <w:pPr>
              <w:spacing w:after="0"/>
              <w:jc w:val="both"/>
              <w:rPr>
                <w:sz w:val="18"/>
                <w:szCs w:val="14"/>
                <w:lang w:val="en-US"/>
              </w:rPr>
            </w:pPr>
          </w:p>
          <w:p w14:paraId="7C9A6786" w14:textId="77777777" w:rsidR="00707447" w:rsidRPr="00707447" w:rsidRDefault="00707447" w:rsidP="00707447">
            <w:pPr>
              <w:spacing w:after="0"/>
              <w:jc w:val="both"/>
              <w:rPr>
                <w:b/>
                <w:bCs/>
                <w:sz w:val="20"/>
                <w:szCs w:val="16"/>
                <w:lang w:val="en-US"/>
              </w:rPr>
            </w:pPr>
            <w:r w:rsidRPr="00707447">
              <w:rPr>
                <w:b/>
                <w:bCs/>
                <w:sz w:val="20"/>
                <w:szCs w:val="16"/>
                <w:highlight w:val="darkYellow"/>
                <w:lang w:val="en-US"/>
              </w:rPr>
              <w:t>Working assumption</w:t>
            </w:r>
          </w:p>
          <w:p w14:paraId="4A827A7D" w14:textId="77777777" w:rsidR="00707447" w:rsidRPr="00707447" w:rsidRDefault="00707447" w:rsidP="00707447">
            <w:pPr>
              <w:pStyle w:val="afe"/>
              <w:numPr>
                <w:ilvl w:val="0"/>
                <w:numId w:val="11"/>
              </w:numPr>
              <w:spacing w:after="0"/>
              <w:ind w:leftChars="0"/>
              <w:jc w:val="both"/>
              <w:rPr>
                <w:sz w:val="18"/>
                <w:szCs w:val="14"/>
                <w:lang w:val="en-US"/>
              </w:rPr>
            </w:pPr>
            <w:r w:rsidRPr="00707447">
              <w:rPr>
                <w:sz w:val="20"/>
                <w:szCs w:val="16"/>
                <w:lang w:val="en-US"/>
              </w:rPr>
              <w:t>FGs 32-x are not basic FGs for sidelink enhancement</w:t>
            </w:r>
          </w:p>
          <w:p w14:paraId="0AA1DC2A" w14:textId="77777777" w:rsidR="00707447" w:rsidRPr="00707447" w:rsidRDefault="00707447" w:rsidP="00707447">
            <w:pPr>
              <w:spacing w:after="0"/>
              <w:jc w:val="both"/>
              <w:rPr>
                <w:sz w:val="18"/>
                <w:szCs w:val="14"/>
                <w:lang w:val="en-US"/>
              </w:rPr>
            </w:pPr>
          </w:p>
          <w:p w14:paraId="7E87E70F" w14:textId="77777777" w:rsidR="00707447" w:rsidRPr="00707447" w:rsidRDefault="00707447" w:rsidP="00707447">
            <w:pPr>
              <w:spacing w:after="0"/>
              <w:jc w:val="both"/>
              <w:rPr>
                <w:b/>
                <w:bCs/>
                <w:sz w:val="20"/>
                <w:szCs w:val="16"/>
                <w:lang w:val="en-US"/>
              </w:rPr>
            </w:pPr>
            <w:r w:rsidRPr="00707447">
              <w:rPr>
                <w:b/>
                <w:bCs/>
                <w:sz w:val="20"/>
                <w:szCs w:val="16"/>
                <w:highlight w:val="green"/>
                <w:lang w:val="en-US"/>
              </w:rPr>
              <w:t>Agreement</w:t>
            </w:r>
          </w:p>
          <w:p w14:paraId="3EB8264E" w14:textId="77777777" w:rsidR="00707447" w:rsidRPr="00707447" w:rsidRDefault="00707447" w:rsidP="00707447">
            <w:pPr>
              <w:pStyle w:val="afe"/>
              <w:numPr>
                <w:ilvl w:val="0"/>
                <w:numId w:val="11"/>
              </w:numPr>
              <w:spacing w:after="0"/>
              <w:ind w:leftChars="0" w:left="482" w:hanging="482"/>
              <w:jc w:val="both"/>
              <w:rPr>
                <w:rFonts w:eastAsiaTheme="minorEastAsia"/>
                <w:sz w:val="20"/>
                <w:szCs w:val="16"/>
                <w:lang w:val="en-US"/>
              </w:rPr>
            </w:pPr>
            <w:r w:rsidRPr="00707447">
              <w:rPr>
                <w:sz w:val="20"/>
                <w:szCs w:val="16"/>
                <w:lang w:val="en-US"/>
              </w:rPr>
              <w:t>FG 32-5 is split to two FGs as follows</w:t>
            </w:r>
          </w:p>
          <w:p w14:paraId="39A261EB" w14:textId="77777777" w:rsidR="00707447" w:rsidRPr="00707447" w:rsidRDefault="00707447" w:rsidP="00707447">
            <w:pPr>
              <w:pStyle w:val="afe"/>
              <w:numPr>
                <w:ilvl w:val="1"/>
                <w:numId w:val="11"/>
              </w:numPr>
              <w:spacing w:after="0"/>
              <w:ind w:leftChars="0"/>
              <w:jc w:val="both"/>
              <w:rPr>
                <w:rFonts w:eastAsiaTheme="minorEastAsia"/>
                <w:sz w:val="20"/>
                <w:szCs w:val="16"/>
                <w:lang w:val="en-US"/>
              </w:rPr>
            </w:pPr>
            <w:r w:rsidRPr="00707447">
              <w:rPr>
                <w:rFonts w:hint="eastAsia"/>
                <w:sz w:val="20"/>
                <w:szCs w:val="16"/>
                <w:lang w:val="en-US"/>
              </w:rPr>
              <w:t>F</w:t>
            </w:r>
            <w:r w:rsidRPr="00707447">
              <w:rPr>
                <w:sz w:val="20"/>
                <w:szCs w:val="16"/>
                <w:lang w:val="en-US"/>
              </w:rPr>
              <w:t>G 32-5a: Inter-UE coordination scheme 1 in NR sidelink mode 2</w:t>
            </w:r>
          </w:p>
          <w:p w14:paraId="25933736" w14:textId="77777777" w:rsidR="00707447" w:rsidRPr="00707447" w:rsidRDefault="00707447" w:rsidP="00707447">
            <w:pPr>
              <w:pStyle w:val="afe"/>
              <w:numPr>
                <w:ilvl w:val="1"/>
                <w:numId w:val="11"/>
              </w:numPr>
              <w:spacing w:after="0"/>
              <w:ind w:leftChars="0"/>
              <w:jc w:val="both"/>
              <w:rPr>
                <w:rFonts w:eastAsiaTheme="minorEastAsia"/>
                <w:sz w:val="20"/>
                <w:szCs w:val="16"/>
                <w:lang w:val="en-US"/>
              </w:rPr>
            </w:pPr>
            <w:r w:rsidRPr="00707447">
              <w:rPr>
                <w:rFonts w:hint="eastAsia"/>
                <w:sz w:val="20"/>
                <w:szCs w:val="16"/>
                <w:lang w:val="en-US"/>
              </w:rPr>
              <w:t>F</w:t>
            </w:r>
            <w:r w:rsidRPr="00707447">
              <w:rPr>
                <w:sz w:val="20"/>
                <w:szCs w:val="16"/>
                <w:lang w:val="en-US"/>
              </w:rPr>
              <w:t>G 32-5b: Inter-UE coordination scheme 2 in NR sidelink mode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0"/>
              <w:gridCol w:w="870"/>
              <w:gridCol w:w="2394"/>
              <w:gridCol w:w="523"/>
              <w:gridCol w:w="490"/>
              <w:gridCol w:w="490"/>
              <w:gridCol w:w="870"/>
              <w:gridCol w:w="517"/>
              <w:gridCol w:w="450"/>
              <w:gridCol w:w="450"/>
              <w:gridCol w:w="450"/>
              <w:gridCol w:w="222"/>
              <w:gridCol w:w="750"/>
            </w:tblGrid>
            <w:tr w:rsidR="00707447" w:rsidRPr="00707447" w14:paraId="1C5A100E" w14:textId="77777777" w:rsidTr="007B7993">
              <w:trPr>
                <w:trHeight w:val="20"/>
              </w:trPr>
              <w:tc>
                <w:tcPr>
                  <w:tcW w:w="301" w:type="pct"/>
                  <w:tcBorders>
                    <w:top w:val="single" w:sz="4" w:space="0" w:color="auto"/>
                    <w:left w:val="single" w:sz="4" w:space="0" w:color="auto"/>
                    <w:bottom w:val="single" w:sz="4" w:space="0" w:color="auto"/>
                    <w:right w:val="single" w:sz="4" w:space="0" w:color="auto"/>
                  </w:tcBorders>
                  <w:hideMark/>
                </w:tcPr>
                <w:p w14:paraId="1BB9C6FF" w14:textId="77777777" w:rsidR="00707447" w:rsidRPr="00707447" w:rsidRDefault="00707447" w:rsidP="00707447">
                  <w:pPr>
                    <w:pStyle w:val="TAL"/>
                    <w:rPr>
                      <w:rFonts w:asciiTheme="majorHAnsi" w:hAnsiTheme="majorHAnsi" w:cstheme="majorHAnsi"/>
                      <w:color w:val="FF0000"/>
                      <w:sz w:val="12"/>
                      <w:szCs w:val="12"/>
                      <w:lang w:eastAsia="ja-JP"/>
                    </w:rPr>
                  </w:pPr>
                  <w:r w:rsidRPr="00707447">
                    <w:rPr>
                      <w:rFonts w:asciiTheme="majorHAnsi" w:hAnsiTheme="majorHAnsi" w:cstheme="majorHAnsi"/>
                      <w:color w:val="FF0000"/>
                      <w:sz w:val="12"/>
                      <w:szCs w:val="12"/>
                      <w:lang w:eastAsia="ja-JP"/>
                    </w:rPr>
                    <w:t>32. NR_SL_enh</w:t>
                  </w:r>
                </w:p>
              </w:tc>
              <w:tc>
                <w:tcPr>
                  <w:tcW w:w="155" w:type="pct"/>
                  <w:tcBorders>
                    <w:top w:val="single" w:sz="4" w:space="0" w:color="auto"/>
                    <w:left w:val="single" w:sz="4" w:space="0" w:color="auto"/>
                    <w:bottom w:val="single" w:sz="4" w:space="0" w:color="auto"/>
                    <w:right w:val="single" w:sz="4" w:space="0" w:color="auto"/>
                  </w:tcBorders>
                  <w:hideMark/>
                </w:tcPr>
                <w:p w14:paraId="4113D6D7" w14:textId="77777777" w:rsidR="00707447" w:rsidRPr="00707447" w:rsidRDefault="00707447" w:rsidP="00707447">
                  <w:pPr>
                    <w:pStyle w:val="TAL"/>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32-5a</w:t>
                  </w:r>
                </w:p>
              </w:tc>
              <w:tc>
                <w:tcPr>
                  <w:tcW w:w="345" w:type="pct"/>
                  <w:tcBorders>
                    <w:top w:val="single" w:sz="4" w:space="0" w:color="auto"/>
                    <w:left w:val="single" w:sz="4" w:space="0" w:color="auto"/>
                    <w:bottom w:val="single" w:sz="4" w:space="0" w:color="auto"/>
                    <w:right w:val="single" w:sz="4" w:space="0" w:color="auto"/>
                  </w:tcBorders>
                  <w:hideMark/>
                </w:tcPr>
                <w:p w14:paraId="3125C468" w14:textId="77777777" w:rsidR="00707447" w:rsidRPr="00707447" w:rsidRDefault="00707447" w:rsidP="00707447">
                  <w:pPr>
                    <w:pStyle w:val="TAL"/>
                    <w:rPr>
                      <w:rFonts w:eastAsia="Malgun Gothic"/>
                      <w:color w:val="FF0000"/>
                      <w:sz w:val="12"/>
                      <w:szCs w:val="14"/>
                      <w:lang w:eastAsia="ko-KR"/>
                    </w:rPr>
                  </w:pPr>
                  <w:r w:rsidRPr="00707447">
                    <w:rPr>
                      <w:rFonts w:eastAsia="Malgun Gothic"/>
                      <w:color w:val="FF0000"/>
                      <w:sz w:val="12"/>
                      <w:szCs w:val="14"/>
                      <w:lang w:eastAsia="ko-KR"/>
                    </w:rPr>
                    <w:t>Inter-UE coordination scheme 1 in NR sidelink mode 2</w:t>
                  </w:r>
                </w:p>
              </w:tc>
              <w:tc>
                <w:tcPr>
                  <w:tcW w:w="1413" w:type="pct"/>
                  <w:tcBorders>
                    <w:top w:val="single" w:sz="4" w:space="0" w:color="auto"/>
                    <w:left w:val="single" w:sz="4" w:space="0" w:color="auto"/>
                    <w:bottom w:val="single" w:sz="4" w:space="0" w:color="auto"/>
                    <w:right w:val="single" w:sz="4" w:space="0" w:color="auto"/>
                  </w:tcBorders>
                  <w:shd w:val="clear" w:color="auto" w:fill="FFFF00"/>
                  <w:hideMark/>
                </w:tcPr>
                <w:p w14:paraId="10EC9C81" w14:textId="77777777" w:rsidR="00707447" w:rsidRPr="00707447" w:rsidRDefault="00707447" w:rsidP="00707447">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1) UE can transmit and receive inter-UE coordination information of preferred resource set/non-preferred resource set and use the received information in its own resource (re-)selection in NR sidelink mode 2.</w:t>
                  </w:r>
                </w:p>
                <w:p w14:paraId="603CC8B8" w14:textId="77777777" w:rsidR="00707447" w:rsidRPr="00707447" w:rsidRDefault="00707447" w:rsidP="00707447">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2) UE can transmit and received an explicit request for inter-UE coordination information of [FFS: preferred resource set only or both preferred resource set and non-preferred resource set].</w:t>
                  </w:r>
                </w:p>
                <w:p w14:paraId="16ED1C1A" w14:textId="77777777" w:rsidR="00707447" w:rsidRPr="00707447" w:rsidRDefault="00707447" w:rsidP="00707447">
                  <w:pPr>
                    <w:autoSpaceDE w:val="0"/>
                    <w:autoSpaceDN w:val="0"/>
                    <w:adjustRightInd w:val="0"/>
                    <w:snapToGrid w:val="0"/>
                    <w:contextualSpacing/>
                    <w:jc w:val="both"/>
                    <w:rPr>
                      <w:rFonts w:asciiTheme="majorHAnsi" w:eastAsiaTheme="minorEastAsia" w:hAnsiTheme="majorHAnsi" w:cstheme="majorHAnsi"/>
                      <w:color w:val="FF0000"/>
                      <w:sz w:val="12"/>
                      <w:szCs w:val="12"/>
                    </w:rPr>
                  </w:pPr>
                  <w:r w:rsidRPr="00707447">
                    <w:rPr>
                      <w:rFonts w:asciiTheme="majorHAnsi" w:eastAsiaTheme="minorEastAsia" w:hAnsiTheme="majorHAnsi" w:cstheme="majorHAnsi" w:hint="eastAsia"/>
                      <w:color w:val="FF0000"/>
                      <w:sz w:val="12"/>
                      <w:szCs w:val="12"/>
                    </w:rPr>
                    <w:t>F</w:t>
                  </w:r>
                  <w:r w:rsidRPr="00707447">
                    <w:rPr>
                      <w:rFonts w:asciiTheme="majorHAnsi" w:eastAsiaTheme="minorEastAsia" w:hAnsiTheme="majorHAnsi" w:cstheme="majorHAnsi"/>
                      <w:color w:val="FF0000"/>
                      <w:sz w:val="12"/>
                      <w:szCs w:val="12"/>
                    </w:rPr>
                    <w:t>FS whether/how to split FG 32-5a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215BE272" w14:textId="77777777" w:rsidR="00707447" w:rsidRPr="00707447" w:rsidRDefault="00707447" w:rsidP="00707447">
                  <w:pPr>
                    <w:pStyle w:val="TAL"/>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[TBD]</w:t>
                  </w:r>
                </w:p>
              </w:tc>
              <w:tc>
                <w:tcPr>
                  <w:tcW w:w="189" w:type="pct"/>
                  <w:tcBorders>
                    <w:top w:val="single" w:sz="4" w:space="0" w:color="auto"/>
                    <w:left w:val="single" w:sz="4" w:space="0" w:color="auto"/>
                    <w:bottom w:val="single" w:sz="4" w:space="0" w:color="auto"/>
                    <w:right w:val="single" w:sz="4" w:space="0" w:color="auto"/>
                  </w:tcBorders>
                  <w:shd w:val="clear" w:color="auto" w:fill="FFFF00"/>
                  <w:hideMark/>
                </w:tcPr>
                <w:p w14:paraId="5D0AF073" w14:textId="77777777" w:rsidR="00707447" w:rsidRPr="00707447" w:rsidRDefault="00707447" w:rsidP="00707447">
                  <w:pPr>
                    <w:pStyle w:val="TAL"/>
                    <w:rPr>
                      <w:rFonts w:asciiTheme="majorHAnsi" w:eastAsia="SimSun" w:hAnsiTheme="majorHAnsi" w:cstheme="majorHAnsi"/>
                      <w:color w:val="FF0000"/>
                      <w:sz w:val="12"/>
                      <w:szCs w:val="12"/>
                      <w:lang w:eastAsia="zh-CN"/>
                    </w:rPr>
                  </w:pPr>
                  <w:r w:rsidRPr="00707447">
                    <w:rPr>
                      <w:rFonts w:asciiTheme="majorHAnsi" w:eastAsia="Malgun Gothic" w:hAnsiTheme="majorHAnsi" w:cstheme="majorHAnsi"/>
                      <w:color w:val="FF0000"/>
                      <w:sz w:val="12"/>
                      <w:szCs w:val="12"/>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07B75F19" w14:textId="77777777" w:rsidR="00707447" w:rsidRPr="00707447" w:rsidRDefault="00707447" w:rsidP="00707447">
                  <w:pPr>
                    <w:pStyle w:val="TAL"/>
                    <w:rPr>
                      <w:rFonts w:asciiTheme="majorHAnsi" w:hAnsiTheme="majorHAnsi" w:cstheme="majorHAnsi"/>
                      <w:color w:val="FF0000"/>
                      <w:sz w:val="12"/>
                      <w:szCs w:val="12"/>
                      <w:lang w:eastAsia="ja-JP"/>
                    </w:rPr>
                  </w:pPr>
                  <w:r w:rsidRPr="00707447">
                    <w:rPr>
                      <w:rFonts w:asciiTheme="majorHAnsi" w:eastAsia="Malgun Gothic" w:hAnsiTheme="majorHAnsi" w:cstheme="majorHAnsi"/>
                      <w:color w:val="FF0000"/>
                      <w:sz w:val="12"/>
                      <w:szCs w:val="12"/>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20C7E41A" w14:textId="77777777" w:rsidR="00707447" w:rsidRPr="00707447" w:rsidRDefault="00707447" w:rsidP="00707447">
                  <w:pPr>
                    <w:pStyle w:val="TAL"/>
                    <w:rPr>
                      <w:rFonts w:asciiTheme="majorHAnsi" w:eastAsia="SimSun" w:hAnsiTheme="majorHAnsi" w:cstheme="majorHAnsi"/>
                      <w:color w:val="FF0000"/>
                      <w:sz w:val="12"/>
                      <w:szCs w:val="12"/>
                      <w:lang w:eastAsia="zh-CN"/>
                    </w:rPr>
                  </w:pPr>
                  <w:r w:rsidRPr="00707447">
                    <w:rPr>
                      <w:rFonts w:asciiTheme="majorHAnsi" w:eastAsia="Malgun Gothic" w:hAnsiTheme="majorHAnsi" w:cstheme="majorHAnsi"/>
                      <w:color w:val="FF0000"/>
                      <w:sz w:val="12"/>
                      <w:szCs w:val="12"/>
                      <w:lang w:eastAsia="ko-KR"/>
                    </w:rPr>
                    <w:t>UE does not support inter-UE coordination scheme 1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2F867EC1" w14:textId="77777777" w:rsidR="00707447" w:rsidRPr="00707447" w:rsidRDefault="00707447" w:rsidP="00707447">
                  <w:pPr>
                    <w:pStyle w:val="TAL"/>
                    <w:rPr>
                      <w:rFonts w:asciiTheme="majorHAnsi" w:hAnsiTheme="majorHAnsi" w:cstheme="majorHAnsi"/>
                      <w:color w:val="FF0000"/>
                      <w:sz w:val="12"/>
                      <w:szCs w:val="12"/>
                      <w:lang w:eastAsia="ja-JP"/>
                    </w:rPr>
                  </w:pPr>
                  <w:r w:rsidRPr="00707447">
                    <w:rPr>
                      <w:rFonts w:asciiTheme="majorHAnsi" w:eastAsia="Malgun Gothic" w:hAnsiTheme="majorHAnsi" w:cstheme="majorHAnsi"/>
                      <w:color w:val="FF0000"/>
                      <w:sz w:val="12"/>
                      <w:szCs w:val="12"/>
                      <w:lang w:eastAsia="ko-KR"/>
                    </w:rPr>
                    <w:t>[</w:t>
                  </w:r>
                  <w:r w:rsidRPr="00707447">
                    <w:rPr>
                      <w:color w:val="FF0000"/>
                      <w:sz w:val="12"/>
                      <w:szCs w:val="14"/>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55B98CA0" w14:textId="77777777" w:rsidR="00707447" w:rsidRPr="00707447" w:rsidRDefault="00707447" w:rsidP="00707447">
                  <w:pPr>
                    <w:pStyle w:val="TAL"/>
                    <w:rPr>
                      <w:color w:val="FF0000"/>
                      <w:sz w:val="12"/>
                      <w:szCs w:val="14"/>
                    </w:rPr>
                  </w:pPr>
                  <w:r w:rsidRPr="00707447">
                    <w:rPr>
                      <w:color w:val="FF0000"/>
                      <w:sz w:val="12"/>
                      <w:szCs w:val="14"/>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4A54C026" w14:textId="77777777" w:rsidR="00707447" w:rsidRPr="00707447" w:rsidRDefault="00707447" w:rsidP="00707447">
                  <w:pPr>
                    <w:pStyle w:val="TAL"/>
                    <w:rPr>
                      <w:color w:val="FF0000"/>
                      <w:sz w:val="12"/>
                      <w:szCs w:val="14"/>
                    </w:rPr>
                  </w:pPr>
                  <w:r w:rsidRPr="00707447">
                    <w:rPr>
                      <w:color w:val="FF0000"/>
                      <w:sz w:val="12"/>
                      <w:szCs w:val="14"/>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hideMark/>
                </w:tcPr>
                <w:p w14:paraId="305C4C78" w14:textId="77777777" w:rsidR="00707447" w:rsidRPr="00707447" w:rsidRDefault="00707447" w:rsidP="00707447">
                  <w:pPr>
                    <w:pStyle w:val="TAL"/>
                    <w:rPr>
                      <w:color w:val="FF0000"/>
                      <w:sz w:val="12"/>
                      <w:szCs w:val="14"/>
                    </w:rPr>
                  </w:pPr>
                  <w:r w:rsidRPr="00707447">
                    <w:rPr>
                      <w:color w:val="FF0000"/>
                      <w:sz w:val="12"/>
                      <w:szCs w:val="14"/>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5FEE6930" w14:textId="77777777" w:rsidR="00707447" w:rsidRPr="00707447" w:rsidRDefault="00707447" w:rsidP="00707447">
                  <w:pPr>
                    <w:pStyle w:val="TAL"/>
                    <w:rPr>
                      <w:rFonts w:asciiTheme="majorHAnsi" w:hAnsiTheme="majorHAnsi" w:cstheme="majorHAnsi"/>
                      <w:color w:val="FF0000"/>
                      <w:sz w:val="12"/>
                      <w:szCs w:val="12"/>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58464F39" w14:textId="77777777" w:rsidR="00707447" w:rsidRPr="00707447" w:rsidRDefault="00707447" w:rsidP="00707447">
                  <w:pPr>
                    <w:pStyle w:val="TAL"/>
                    <w:rPr>
                      <w:rFonts w:asciiTheme="majorHAnsi" w:hAnsiTheme="majorHAnsi" w:cstheme="majorHAnsi"/>
                      <w:color w:val="FF0000"/>
                      <w:sz w:val="12"/>
                      <w:szCs w:val="12"/>
                    </w:rPr>
                  </w:pPr>
                  <w:r w:rsidRPr="00707447">
                    <w:rPr>
                      <w:color w:val="FF0000"/>
                      <w:sz w:val="12"/>
                      <w:szCs w:val="14"/>
                    </w:rPr>
                    <w:t>Optional with capability signalling.</w:t>
                  </w:r>
                </w:p>
              </w:tc>
            </w:tr>
            <w:tr w:rsidR="00707447" w:rsidRPr="00707447" w14:paraId="472AC38F" w14:textId="77777777" w:rsidTr="007B7993">
              <w:trPr>
                <w:trHeight w:val="20"/>
              </w:trPr>
              <w:tc>
                <w:tcPr>
                  <w:tcW w:w="301" w:type="pct"/>
                  <w:tcBorders>
                    <w:top w:val="single" w:sz="4" w:space="0" w:color="auto"/>
                    <w:left w:val="single" w:sz="4" w:space="0" w:color="auto"/>
                    <w:bottom w:val="single" w:sz="4" w:space="0" w:color="auto"/>
                    <w:right w:val="single" w:sz="4" w:space="0" w:color="auto"/>
                  </w:tcBorders>
                </w:tcPr>
                <w:p w14:paraId="4626B477" w14:textId="77777777" w:rsidR="00707447" w:rsidRPr="00707447" w:rsidRDefault="00707447" w:rsidP="00707447">
                  <w:pPr>
                    <w:pStyle w:val="TAL"/>
                    <w:rPr>
                      <w:rFonts w:asciiTheme="majorHAnsi" w:hAnsiTheme="majorHAnsi" w:cstheme="majorHAnsi"/>
                      <w:color w:val="FF0000"/>
                      <w:sz w:val="12"/>
                      <w:szCs w:val="12"/>
                      <w:lang w:eastAsia="ja-JP"/>
                    </w:rPr>
                  </w:pPr>
                  <w:r w:rsidRPr="00707447">
                    <w:rPr>
                      <w:rFonts w:asciiTheme="majorHAnsi" w:hAnsiTheme="majorHAnsi" w:cstheme="majorHAnsi"/>
                      <w:color w:val="FF0000"/>
                      <w:sz w:val="12"/>
                      <w:szCs w:val="12"/>
                      <w:lang w:eastAsia="ja-JP"/>
                    </w:rPr>
                    <w:lastRenderedPageBreak/>
                    <w:t>32. NR_SL_enh</w:t>
                  </w:r>
                </w:p>
              </w:tc>
              <w:tc>
                <w:tcPr>
                  <w:tcW w:w="155" w:type="pct"/>
                  <w:tcBorders>
                    <w:top w:val="single" w:sz="4" w:space="0" w:color="auto"/>
                    <w:left w:val="single" w:sz="4" w:space="0" w:color="auto"/>
                    <w:bottom w:val="single" w:sz="4" w:space="0" w:color="auto"/>
                    <w:right w:val="single" w:sz="4" w:space="0" w:color="auto"/>
                  </w:tcBorders>
                </w:tcPr>
                <w:p w14:paraId="55E608BA" w14:textId="77777777" w:rsidR="00707447" w:rsidRPr="00707447" w:rsidRDefault="00707447" w:rsidP="00707447">
                  <w:pPr>
                    <w:pStyle w:val="TAL"/>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32-5b</w:t>
                  </w:r>
                </w:p>
              </w:tc>
              <w:tc>
                <w:tcPr>
                  <w:tcW w:w="345" w:type="pct"/>
                  <w:tcBorders>
                    <w:top w:val="single" w:sz="4" w:space="0" w:color="auto"/>
                    <w:left w:val="single" w:sz="4" w:space="0" w:color="auto"/>
                    <w:bottom w:val="single" w:sz="4" w:space="0" w:color="auto"/>
                    <w:right w:val="single" w:sz="4" w:space="0" w:color="auto"/>
                  </w:tcBorders>
                </w:tcPr>
                <w:p w14:paraId="74E9BD0E" w14:textId="77777777" w:rsidR="00707447" w:rsidRPr="00707447" w:rsidRDefault="00707447" w:rsidP="00707447">
                  <w:pPr>
                    <w:pStyle w:val="TAL"/>
                    <w:rPr>
                      <w:rFonts w:eastAsia="Malgun Gothic"/>
                      <w:color w:val="FF0000"/>
                      <w:sz w:val="12"/>
                      <w:szCs w:val="14"/>
                      <w:lang w:eastAsia="ko-KR"/>
                    </w:rPr>
                  </w:pPr>
                  <w:r w:rsidRPr="00707447">
                    <w:rPr>
                      <w:rFonts w:eastAsia="Malgun Gothic"/>
                      <w:color w:val="FF0000"/>
                      <w:sz w:val="12"/>
                      <w:szCs w:val="14"/>
                      <w:lang w:eastAsia="ko-KR"/>
                    </w:rPr>
                    <w:t>Inter-UE coordination scheme 2 in NR sidelink mode 2</w:t>
                  </w:r>
                </w:p>
              </w:tc>
              <w:tc>
                <w:tcPr>
                  <w:tcW w:w="1413" w:type="pct"/>
                  <w:tcBorders>
                    <w:top w:val="single" w:sz="4" w:space="0" w:color="auto"/>
                    <w:left w:val="single" w:sz="4" w:space="0" w:color="auto"/>
                    <w:bottom w:val="single" w:sz="4" w:space="0" w:color="auto"/>
                    <w:right w:val="single" w:sz="4" w:space="0" w:color="auto"/>
                  </w:tcBorders>
                  <w:shd w:val="clear" w:color="auto" w:fill="FFFF00"/>
                </w:tcPr>
                <w:p w14:paraId="4606BB18" w14:textId="77777777" w:rsidR="00707447" w:rsidRPr="00707447" w:rsidRDefault="00707447" w:rsidP="00707447">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1) UE can transmit and receive inter-UE coordination information of presence of expected/potential resource conflict and use the received information in its own resource re-selection in NR sidelink mode 2.</w:t>
                  </w:r>
                </w:p>
                <w:p w14:paraId="0B446F0C" w14:textId="77777777" w:rsidR="00707447" w:rsidRPr="00707447" w:rsidRDefault="00707447" w:rsidP="00707447">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707447">
                    <w:rPr>
                      <w:rFonts w:asciiTheme="majorHAnsi" w:eastAsiaTheme="minorEastAsia" w:hAnsiTheme="majorHAnsi" w:cstheme="majorHAnsi" w:hint="eastAsia"/>
                      <w:color w:val="FF0000"/>
                      <w:sz w:val="12"/>
                      <w:szCs w:val="12"/>
                    </w:rPr>
                    <w:t>F</w:t>
                  </w:r>
                  <w:r w:rsidRPr="00707447">
                    <w:rPr>
                      <w:rFonts w:asciiTheme="majorHAnsi" w:eastAsiaTheme="minorEastAsia" w:hAnsiTheme="majorHAnsi" w:cstheme="majorHAnsi"/>
                      <w:color w:val="FF0000"/>
                      <w:sz w:val="12"/>
                      <w:szCs w:val="12"/>
                    </w:rPr>
                    <w:t>FS whether/how to split FG 32-5b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5B64E557" w14:textId="77777777" w:rsidR="00707447" w:rsidRPr="00707447" w:rsidRDefault="00707447" w:rsidP="00707447">
                  <w:pPr>
                    <w:pStyle w:val="TAL"/>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[TBD]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48BF2D78" w14:textId="77777777" w:rsidR="00707447" w:rsidRPr="00707447" w:rsidRDefault="00707447" w:rsidP="00707447">
                  <w:pPr>
                    <w:pStyle w:val="TAL"/>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69403FE4" w14:textId="77777777" w:rsidR="00707447" w:rsidRPr="00707447" w:rsidRDefault="00707447" w:rsidP="00707447">
                  <w:pPr>
                    <w:pStyle w:val="TAL"/>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60DFEBDD" w14:textId="77777777" w:rsidR="00707447" w:rsidRPr="00707447" w:rsidRDefault="00707447" w:rsidP="00707447">
                  <w:pPr>
                    <w:pStyle w:val="TAL"/>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UE does not support inter-UE coordination scheme 2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0968558E" w14:textId="77777777" w:rsidR="00707447" w:rsidRPr="00707447" w:rsidRDefault="00707447" w:rsidP="00707447">
                  <w:pPr>
                    <w:pStyle w:val="TAL"/>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w:t>
                  </w:r>
                  <w:r w:rsidRPr="00707447">
                    <w:rPr>
                      <w:color w:val="FF0000"/>
                      <w:sz w:val="12"/>
                      <w:szCs w:val="14"/>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02A6DB04" w14:textId="77777777" w:rsidR="00707447" w:rsidRPr="00707447" w:rsidRDefault="00707447" w:rsidP="00707447">
                  <w:pPr>
                    <w:pStyle w:val="TAL"/>
                    <w:rPr>
                      <w:color w:val="FF0000"/>
                      <w:sz w:val="12"/>
                      <w:szCs w:val="14"/>
                    </w:rPr>
                  </w:pPr>
                  <w:r w:rsidRPr="00707447">
                    <w:rPr>
                      <w:color w:val="FF0000"/>
                      <w:sz w:val="12"/>
                      <w:szCs w:val="14"/>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562CE54B" w14:textId="77777777" w:rsidR="00707447" w:rsidRPr="00707447" w:rsidRDefault="00707447" w:rsidP="00707447">
                  <w:pPr>
                    <w:pStyle w:val="TAL"/>
                    <w:rPr>
                      <w:color w:val="FF0000"/>
                      <w:sz w:val="12"/>
                      <w:szCs w:val="14"/>
                    </w:rPr>
                  </w:pPr>
                  <w:r w:rsidRPr="00707447">
                    <w:rPr>
                      <w:color w:val="FF0000"/>
                      <w:sz w:val="12"/>
                      <w:szCs w:val="14"/>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13655AF9" w14:textId="77777777" w:rsidR="00707447" w:rsidRPr="00707447" w:rsidRDefault="00707447" w:rsidP="00707447">
                  <w:pPr>
                    <w:pStyle w:val="TAL"/>
                    <w:rPr>
                      <w:color w:val="FF0000"/>
                      <w:sz w:val="12"/>
                      <w:szCs w:val="14"/>
                    </w:rPr>
                  </w:pPr>
                  <w:r w:rsidRPr="00707447">
                    <w:rPr>
                      <w:color w:val="FF0000"/>
                      <w:sz w:val="12"/>
                      <w:szCs w:val="14"/>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325FBC14" w14:textId="77777777" w:rsidR="00707447" w:rsidRPr="00707447" w:rsidRDefault="00707447" w:rsidP="00707447">
                  <w:pPr>
                    <w:pStyle w:val="TAL"/>
                    <w:rPr>
                      <w:rFonts w:asciiTheme="majorHAnsi" w:hAnsiTheme="majorHAnsi" w:cstheme="majorHAnsi"/>
                      <w:color w:val="FF0000"/>
                      <w:sz w:val="12"/>
                      <w:szCs w:val="12"/>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DBF18E5" w14:textId="77777777" w:rsidR="00707447" w:rsidRPr="00707447" w:rsidRDefault="00707447" w:rsidP="00707447">
                  <w:pPr>
                    <w:pStyle w:val="TAL"/>
                    <w:rPr>
                      <w:color w:val="FF0000"/>
                      <w:sz w:val="12"/>
                      <w:szCs w:val="14"/>
                    </w:rPr>
                  </w:pPr>
                  <w:r w:rsidRPr="00707447">
                    <w:rPr>
                      <w:color w:val="FF0000"/>
                      <w:sz w:val="12"/>
                      <w:szCs w:val="14"/>
                    </w:rPr>
                    <w:t>Optional with capability signalling.</w:t>
                  </w:r>
                </w:p>
              </w:tc>
            </w:tr>
          </w:tbl>
          <w:p w14:paraId="4E9D31E5" w14:textId="77777777" w:rsidR="00707447" w:rsidRPr="00707447" w:rsidRDefault="00707447" w:rsidP="00707447">
            <w:pPr>
              <w:spacing w:after="0"/>
              <w:jc w:val="both"/>
              <w:rPr>
                <w:sz w:val="18"/>
                <w:szCs w:val="14"/>
                <w:lang w:val="en-US"/>
              </w:rPr>
            </w:pPr>
            <w:r w:rsidRPr="00707447">
              <w:rPr>
                <w:rFonts w:eastAsia="ＭＳ Ｐゴシック" w:hint="eastAsia"/>
                <w:color w:val="000000" w:themeColor="text1"/>
                <w:sz w:val="20"/>
                <w:szCs w:val="14"/>
                <w:lang w:val="en-US"/>
              </w:rPr>
              <w:t>N</w:t>
            </w:r>
            <w:r w:rsidRPr="00707447">
              <w:rPr>
                <w:rFonts w:eastAsia="ＭＳ Ｐゴシック"/>
                <w:color w:val="000000" w:themeColor="text1"/>
                <w:sz w:val="20"/>
                <w:szCs w:val="14"/>
                <w:lang w:val="en-US"/>
              </w:rPr>
              <w:t>ote that any contents highlighted in yellow mean FFS and to be discussed further.</w:t>
            </w:r>
          </w:p>
          <w:p w14:paraId="7F8FFC13" w14:textId="77777777" w:rsidR="00707447" w:rsidRPr="00707447" w:rsidRDefault="00707447" w:rsidP="00707447">
            <w:pPr>
              <w:spacing w:after="0"/>
              <w:jc w:val="both"/>
              <w:rPr>
                <w:sz w:val="18"/>
                <w:szCs w:val="14"/>
                <w:lang w:val="en-US"/>
              </w:rPr>
            </w:pPr>
          </w:p>
          <w:p w14:paraId="51C65598" w14:textId="77777777" w:rsidR="00707447" w:rsidRPr="00707447" w:rsidRDefault="00707447" w:rsidP="00707447">
            <w:pPr>
              <w:spacing w:after="0"/>
              <w:jc w:val="both"/>
              <w:rPr>
                <w:b/>
                <w:bCs/>
                <w:sz w:val="20"/>
                <w:szCs w:val="16"/>
                <w:lang w:val="en-US"/>
              </w:rPr>
            </w:pPr>
            <w:r w:rsidRPr="00707447">
              <w:rPr>
                <w:b/>
                <w:bCs/>
                <w:sz w:val="20"/>
                <w:szCs w:val="16"/>
                <w:highlight w:val="green"/>
                <w:lang w:val="en-US"/>
              </w:rPr>
              <w:t>Agreement</w:t>
            </w:r>
          </w:p>
          <w:p w14:paraId="40CE8940" w14:textId="77777777" w:rsidR="00707447" w:rsidRPr="00707447" w:rsidRDefault="00707447" w:rsidP="00707447">
            <w:pPr>
              <w:pStyle w:val="afe"/>
              <w:numPr>
                <w:ilvl w:val="0"/>
                <w:numId w:val="11"/>
              </w:numPr>
              <w:spacing w:after="0"/>
              <w:ind w:leftChars="0"/>
              <w:jc w:val="both"/>
              <w:rPr>
                <w:sz w:val="20"/>
                <w:szCs w:val="16"/>
                <w:lang w:val="en-US"/>
              </w:rPr>
            </w:pPr>
            <w:r w:rsidRPr="00707447">
              <w:rPr>
                <w:sz w:val="20"/>
                <w:szCs w:val="16"/>
                <w:lang w:val="en-US"/>
              </w:rPr>
              <w:t xml:space="preserve">Rel-16 basic FGs are not basic FGs for UE supporting Rel-17 SL FGs. </w:t>
            </w:r>
          </w:p>
          <w:p w14:paraId="4E743EB5" w14:textId="77777777" w:rsidR="00707447" w:rsidRPr="00707447" w:rsidRDefault="00707447" w:rsidP="00707447">
            <w:pPr>
              <w:pStyle w:val="afe"/>
              <w:numPr>
                <w:ilvl w:val="1"/>
                <w:numId w:val="11"/>
              </w:numPr>
              <w:spacing w:after="0"/>
              <w:ind w:leftChars="0"/>
              <w:jc w:val="both"/>
              <w:rPr>
                <w:sz w:val="18"/>
                <w:szCs w:val="14"/>
                <w:lang w:val="en-US"/>
              </w:rPr>
            </w:pPr>
            <w:r w:rsidRPr="00707447">
              <w:rPr>
                <w:sz w:val="20"/>
                <w:szCs w:val="16"/>
                <w:lang w:val="en-US"/>
              </w:rPr>
              <w:t>FFS: How necessary Rel-16 FGs are handled, e.g. via pre-requisites of Rel-17 FGs or clarified in note column of Rel-17 FGs</w:t>
            </w:r>
          </w:p>
          <w:p w14:paraId="5C967327" w14:textId="77777777" w:rsidR="00707447" w:rsidRPr="00707447" w:rsidRDefault="00707447" w:rsidP="00707447">
            <w:pPr>
              <w:pStyle w:val="afe"/>
              <w:numPr>
                <w:ilvl w:val="1"/>
                <w:numId w:val="11"/>
              </w:numPr>
              <w:spacing w:after="0"/>
              <w:ind w:leftChars="0"/>
              <w:jc w:val="both"/>
              <w:rPr>
                <w:sz w:val="18"/>
                <w:szCs w:val="14"/>
                <w:lang w:val="en-US"/>
              </w:rPr>
            </w:pPr>
            <w:r w:rsidRPr="00707447">
              <w:rPr>
                <w:sz w:val="20"/>
                <w:szCs w:val="16"/>
                <w:lang w:val="en-US"/>
              </w:rPr>
              <w:t>FFS: Necessary components in Rel-16 FGs should be added to Rel-17 FG components if an entire Rel-16 FG cannot be included as pre-requisites</w:t>
            </w:r>
          </w:p>
          <w:p w14:paraId="12CC915D" w14:textId="77777777" w:rsidR="00707447" w:rsidRPr="00707447" w:rsidRDefault="00707447" w:rsidP="00707447">
            <w:pPr>
              <w:spacing w:after="0"/>
              <w:jc w:val="both"/>
              <w:rPr>
                <w:sz w:val="18"/>
                <w:szCs w:val="14"/>
                <w:lang w:val="en-US"/>
              </w:rPr>
            </w:pPr>
          </w:p>
          <w:p w14:paraId="4CF1495E" w14:textId="77777777" w:rsidR="00707447" w:rsidRPr="00707447" w:rsidRDefault="00707447" w:rsidP="00707447">
            <w:pPr>
              <w:spacing w:after="0"/>
              <w:jc w:val="both"/>
              <w:rPr>
                <w:b/>
                <w:bCs/>
                <w:sz w:val="20"/>
                <w:szCs w:val="16"/>
                <w:lang w:val="en-US"/>
              </w:rPr>
            </w:pPr>
            <w:r w:rsidRPr="00707447">
              <w:rPr>
                <w:b/>
                <w:bCs/>
                <w:sz w:val="20"/>
                <w:szCs w:val="16"/>
                <w:highlight w:val="green"/>
                <w:lang w:val="en-US"/>
              </w:rPr>
              <w:t>Agreement</w:t>
            </w:r>
          </w:p>
          <w:p w14:paraId="5F9877E8" w14:textId="77777777" w:rsidR="00707447" w:rsidRPr="00707447" w:rsidRDefault="00707447" w:rsidP="00707447">
            <w:pPr>
              <w:pStyle w:val="afe"/>
              <w:numPr>
                <w:ilvl w:val="0"/>
                <w:numId w:val="11"/>
              </w:numPr>
              <w:spacing w:after="0"/>
              <w:ind w:leftChars="0"/>
              <w:jc w:val="both"/>
              <w:rPr>
                <w:sz w:val="20"/>
                <w:szCs w:val="16"/>
                <w:lang w:val="en-US"/>
              </w:rPr>
            </w:pPr>
            <w:r w:rsidRPr="00707447">
              <w:rPr>
                <w:sz w:val="20"/>
                <w:szCs w:val="16"/>
                <w:lang w:val="en-US"/>
              </w:rPr>
              <w:t>For Rel-17 SL Rx capabilities,</w:t>
            </w:r>
          </w:p>
          <w:p w14:paraId="773CFA89" w14:textId="77777777" w:rsidR="00707447" w:rsidRPr="00707447" w:rsidRDefault="00707447" w:rsidP="00707447">
            <w:pPr>
              <w:pStyle w:val="afe"/>
              <w:numPr>
                <w:ilvl w:val="1"/>
                <w:numId w:val="11"/>
              </w:numPr>
              <w:spacing w:after="0"/>
              <w:ind w:leftChars="0"/>
              <w:jc w:val="both"/>
              <w:rPr>
                <w:sz w:val="20"/>
                <w:szCs w:val="16"/>
                <w:lang w:val="en-US"/>
              </w:rPr>
            </w:pPr>
            <w:r w:rsidRPr="00707447">
              <w:rPr>
                <w:sz w:val="20"/>
                <w:szCs w:val="16"/>
                <w:lang w:val="en-US"/>
              </w:rPr>
              <w:t>Remove FG 32-1 from Rel-17 UE feature list</w:t>
            </w:r>
          </w:p>
          <w:p w14:paraId="79645240" w14:textId="77777777" w:rsidR="00707447" w:rsidRPr="00707447" w:rsidRDefault="00707447" w:rsidP="00707447">
            <w:pPr>
              <w:pStyle w:val="afe"/>
              <w:numPr>
                <w:ilvl w:val="2"/>
                <w:numId w:val="11"/>
              </w:numPr>
              <w:spacing w:after="0"/>
              <w:ind w:leftChars="0"/>
              <w:jc w:val="both"/>
              <w:rPr>
                <w:sz w:val="20"/>
                <w:szCs w:val="16"/>
                <w:lang w:val="en-US"/>
              </w:rPr>
            </w:pPr>
            <w:r w:rsidRPr="00707447">
              <w:rPr>
                <w:sz w:val="20"/>
                <w:szCs w:val="16"/>
                <w:lang w:val="en-US"/>
              </w:rPr>
              <w:t>Note: support of receiving NR sidelink of PSCCH/PSSCH, PSFCH, and S-SSB are reported by FG 15-1 (Receiving NR sidelink), FG 15-11 (PSFCH format 0), and FG 15-4 (Synchronization sources for NR sidelink), respectively</w:t>
            </w:r>
          </w:p>
          <w:p w14:paraId="18B46474" w14:textId="77777777" w:rsidR="00707447" w:rsidRPr="00707447" w:rsidRDefault="00707447" w:rsidP="00707447">
            <w:pPr>
              <w:pStyle w:val="afe"/>
              <w:numPr>
                <w:ilvl w:val="1"/>
                <w:numId w:val="11"/>
              </w:numPr>
              <w:spacing w:after="0"/>
              <w:ind w:leftChars="0"/>
              <w:jc w:val="both"/>
              <w:rPr>
                <w:sz w:val="20"/>
                <w:szCs w:val="16"/>
                <w:lang w:val="en-US"/>
              </w:rPr>
            </w:pPr>
            <w:r w:rsidRPr="00707447">
              <w:rPr>
                <w:sz w:val="20"/>
                <w:szCs w:val="16"/>
                <w:lang w:val="en-US"/>
              </w:rPr>
              <w:t>FG 32-2 is kept as “Receiving NR sidelink of PSFCH/S-SSB”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0"/>
              <w:gridCol w:w="777"/>
              <w:gridCol w:w="2557"/>
              <w:gridCol w:w="503"/>
              <w:gridCol w:w="490"/>
              <w:gridCol w:w="437"/>
              <w:gridCol w:w="261"/>
              <w:gridCol w:w="517"/>
              <w:gridCol w:w="450"/>
              <w:gridCol w:w="450"/>
              <w:gridCol w:w="450"/>
              <w:gridCol w:w="800"/>
              <w:gridCol w:w="784"/>
            </w:tblGrid>
            <w:tr w:rsidR="00707447" w:rsidRPr="00707447" w14:paraId="200BB1D1" w14:textId="77777777" w:rsidTr="007B7993">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5B7E6BB7" w14:textId="77777777" w:rsidR="00707447" w:rsidRPr="00707447" w:rsidRDefault="00707447" w:rsidP="00707447">
                  <w:pPr>
                    <w:pStyle w:val="TAL"/>
                    <w:rPr>
                      <w:rFonts w:asciiTheme="majorHAnsi" w:hAnsiTheme="majorHAnsi" w:cstheme="majorHAnsi"/>
                      <w:sz w:val="12"/>
                      <w:szCs w:val="12"/>
                      <w:lang w:eastAsia="ja-JP"/>
                    </w:rPr>
                  </w:pPr>
                  <w:r w:rsidRPr="00707447">
                    <w:rPr>
                      <w:rFonts w:asciiTheme="majorHAnsi" w:hAnsiTheme="majorHAnsi" w:cstheme="majorHAnsi"/>
                      <w:sz w:val="12"/>
                      <w:szCs w:val="12"/>
                      <w:lang w:eastAsia="ja-JP"/>
                    </w:rPr>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1BF72074" w14:textId="77777777" w:rsidR="00707447" w:rsidRPr="00707447" w:rsidRDefault="00707447" w:rsidP="00707447">
                  <w:pPr>
                    <w:pStyle w:val="TAL"/>
                    <w:rPr>
                      <w:rFonts w:asciiTheme="majorHAnsi" w:hAnsiTheme="majorHAnsi" w:cstheme="majorHAnsi"/>
                      <w:sz w:val="12"/>
                      <w:szCs w:val="12"/>
                      <w:lang w:eastAsia="ja-JP"/>
                    </w:rPr>
                  </w:pPr>
                  <w:r w:rsidRPr="00707447">
                    <w:rPr>
                      <w:rFonts w:asciiTheme="majorHAnsi" w:hAnsiTheme="majorHAnsi" w:cstheme="majorHAnsi"/>
                      <w:sz w:val="12"/>
                      <w:szCs w:val="12"/>
                      <w:lang w:eastAsia="ja-JP"/>
                    </w:rPr>
                    <w:t>32-2</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72A4B4DD" w14:textId="77777777" w:rsidR="00707447" w:rsidRPr="00707447" w:rsidRDefault="00707447" w:rsidP="00707447">
                  <w:pPr>
                    <w:pStyle w:val="TAL"/>
                    <w:rPr>
                      <w:rFonts w:asciiTheme="majorHAnsi" w:eastAsia="SimSun" w:hAnsiTheme="majorHAnsi" w:cstheme="majorHAnsi"/>
                      <w:sz w:val="12"/>
                      <w:szCs w:val="12"/>
                      <w:lang w:eastAsia="zh-CN"/>
                    </w:rPr>
                  </w:pPr>
                  <w:r w:rsidRPr="00707447">
                    <w:rPr>
                      <w:strike/>
                      <w:color w:val="FF0000"/>
                      <w:sz w:val="12"/>
                      <w:szCs w:val="14"/>
                    </w:rPr>
                    <w:t>[</w:t>
                  </w:r>
                  <w:r w:rsidRPr="00707447">
                    <w:rPr>
                      <w:color w:val="000000" w:themeColor="text1"/>
                      <w:sz w:val="12"/>
                      <w:szCs w:val="14"/>
                    </w:rPr>
                    <w:t xml:space="preserve">Receiving NR sidelink of PSFCH/S-SSB </w:t>
                  </w:r>
                  <w:r w:rsidRPr="00707447">
                    <w:rPr>
                      <w:strike/>
                      <w:color w:val="FF0000"/>
                      <w:sz w:val="12"/>
                      <w:szCs w:val="14"/>
                    </w:rPr>
                    <w:t>only]</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33BB815D" w14:textId="77777777" w:rsidR="00707447" w:rsidRPr="00707447" w:rsidRDefault="00707447" w:rsidP="00707447">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1) UE can receive NR PSFCH/S-SSB</w:t>
                  </w:r>
                  <w:r w:rsidRPr="00707447">
                    <w:rPr>
                      <w:rFonts w:asciiTheme="majorHAnsi" w:eastAsia="Malgun Gothic" w:hAnsiTheme="majorHAnsi" w:cstheme="majorHAnsi"/>
                      <w:strike/>
                      <w:color w:val="FF0000"/>
                      <w:sz w:val="12"/>
                      <w:szCs w:val="12"/>
                      <w:lang w:eastAsia="ko-KR"/>
                    </w:rPr>
                    <w:t xml:space="preserve"> only</w:t>
                  </w:r>
                  <w:r w:rsidRPr="00707447">
                    <w:rPr>
                      <w:rFonts w:asciiTheme="majorHAnsi" w:eastAsia="Malgun Gothic" w:hAnsiTheme="majorHAnsi" w:cstheme="majorHAnsi"/>
                      <w:sz w:val="12"/>
                      <w:szCs w:val="12"/>
                      <w:lang w:eastAsia="ko-KR"/>
                    </w:rPr>
                    <w:t>.</w:t>
                  </w:r>
                </w:p>
                <w:p w14:paraId="3B5EA906" w14:textId="77777777" w:rsidR="00707447" w:rsidRPr="00707447" w:rsidRDefault="00707447" w:rsidP="00707447">
                  <w:pPr>
                    <w:autoSpaceDE w:val="0"/>
                    <w:autoSpaceDN w:val="0"/>
                    <w:adjustRightInd w:val="0"/>
                    <w:snapToGrid w:val="0"/>
                    <w:contextualSpacing/>
                    <w:jc w:val="both"/>
                    <w:rPr>
                      <w:rFonts w:asciiTheme="majorHAnsi" w:eastAsiaTheme="minorEastAsia" w:hAnsiTheme="majorHAnsi" w:cstheme="majorHAnsi"/>
                      <w:sz w:val="12"/>
                      <w:szCs w:val="12"/>
                    </w:rPr>
                  </w:pPr>
                  <w:r w:rsidRPr="00707447">
                    <w:rPr>
                      <w:rFonts w:asciiTheme="majorHAnsi" w:eastAsiaTheme="minorEastAsia" w:hAnsiTheme="majorHAnsi" w:cstheme="majorHAnsi" w:hint="eastAsia"/>
                      <w:sz w:val="12"/>
                      <w:szCs w:val="12"/>
                      <w:highlight w:val="yellow"/>
                    </w:rPr>
                    <w:t>F</w:t>
                  </w:r>
                  <w:r w:rsidRPr="00707447">
                    <w:rPr>
                      <w:rFonts w:asciiTheme="majorHAnsi" w:eastAsiaTheme="minorEastAsia" w:hAnsiTheme="majorHAnsi" w:cstheme="majorHAnsi"/>
                      <w:sz w:val="12"/>
                      <w:szCs w:val="12"/>
                      <w:highlight w:val="yellow"/>
                    </w:rPr>
                    <w:t>FS whether to split the capabilities for PSFCH and S-SSB receptions as different FGs</w:t>
                  </w:r>
                </w:p>
                <w:p w14:paraId="398715A9" w14:textId="77777777" w:rsidR="00707447" w:rsidRPr="00707447" w:rsidRDefault="00707447" w:rsidP="00707447">
                  <w:pPr>
                    <w:autoSpaceDE w:val="0"/>
                    <w:autoSpaceDN w:val="0"/>
                    <w:adjustRightInd w:val="0"/>
                    <w:snapToGrid w:val="0"/>
                    <w:contextualSpacing/>
                    <w:jc w:val="both"/>
                    <w:rPr>
                      <w:rFonts w:asciiTheme="majorHAnsi" w:eastAsia="ＭＳ 明朝" w:hAnsiTheme="majorHAnsi" w:cstheme="majorHAnsi"/>
                      <w:sz w:val="12"/>
                      <w:szCs w:val="12"/>
                    </w:rPr>
                  </w:pPr>
                  <w:r w:rsidRPr="00707447">
                    <w:rPr>
                      <w:rFonts w:asciiTheme="majorHAnsi" w:eastAsia="ＭＳ 明朝" w:hAnsiTheme="majorHAnsi" w:cstheme="majorHAnsi" w:hint="eastAsia"/>
                      <w:color w:val="FF0000"/>
                      <w:sz w:val="12"/>
                      <w:szCs w:val="12"/>
                      <w:shd w:val="clear" w:color="auto" w:fill="FFFF00"/>
                    </w:rPr>
                    <w:t>F</w:t>
                  </w:r>
                  <w:r w:rsidRPr="00707447">
                    <w:rPr>
                      <w:rFonts w:asciiTheme="majorHAnsi" w:eastAsia="ＭＳ 明朝" w:hAnsiTheme="majorHAnsi" w:cstheme="majorHAnsi"/>
                      <w:color w:val="FF0000"/>
                      <w:sz w:val="12"/>
                      <w:szCs w:val="12"/>
                      <w:shd w:val="clear" w:color="auto" w:fill="FFFF00"/>
                    </w:rPr>
                    <w:t>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0E56BD01" w14:textId="77777777" w:rsidR="00707447" w:rsidRPr="00707447" w:rsidRDefault="00707447" w:rsidP="00707447">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None</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309D8337" w14:textId="77777777" w:rsidR="00707447" w:rsidRPr="00707447" w:rsidRDefault="00707447" w:rsidP="00707447">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25BFA322" w14:textId="77777777" w:rsidR="00707447" w:rsidRPr="00707447" w:rsidRDefault="00707447" w:rsidP="00707447">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[No]</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43E21423" w14:textId="77777777" w:rsidR="00707447" w:rsidRPr="00707447" w:rsidRDefault="00707447" w:rsidP="00707447">
                  <w:pPr>
                    <w:pStyle w:val="TAL"/>
                    <w:rPr>
                      <w:rFonts w:asciiTheme="majorHAnsi" w:eastAsia="Malgun Gothic" w:hAnsiTheme="majorHAnsi" w:cstheme="majorHAnsi"/>
                      <w:sz w:val="12"/>
                      <w:szCs w:val="12"/>
                      <w:lang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532B52D0" w14:textId="77777777" w:rsidR="00707447" w:rsidRPr="00707447" w:rsidRDefault="00707447" w:rsidP="00707447">
                  <w:pPr>
                    <w:pStyle w:val="TAL"/>
                    <w:rPr>
                      <w:rFonts w:asciiTheme="majorHAnsi" w:hAnsiTheme="majorHAnsi" w:cstheme="majorHAnsi"/>
                      <w:sz w:val="12"/>
                      <w:szCs w:val="12"/>
                      <w:lang w:eastAsia="ja-JP"/>
                    </w:rPr>
                  </w:pPr>
                  <w:r w:rsidRPr="00707447">
                    <w:rPr>
                      <w:rFonts w:asciiTheme="majorHAnsi" w:eastAsia="Malgun Gothic" w:hAnsiTheme="majorHAnsi" w:cstheme="majorHAnsi"/>
                      <w:sz w:val="12"/>
                      <w:szCs w:val="12"/>
                      <w:lang w:eastAsia="ko-KR"/>
                    </w:rPr>
                    <w:t>[</w:t>
                  </w:r>
                  <w:r w:rsidRPr="00707447">
                    <w:rPr>
                      <w:color w:val="000000" w:themeColor="text1"/>
                      <w:sz w:val="12"/>
                      <w:szCs w:val="14"/>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4014D612" w14:textId="77777777" w:rsidR="00707447" w:rsidRPr="00707447" w:rsidRDefault="00707447" w:rsidP="00707447">
                  <w:pPr>
                    <w:pStyle w:val="TAL"/>
                    <w:rPr>
                      <w:color w:val="000000" w:themeColor="text1"/>
                      <w:sz w:val="12"/>
                      <w:szCs w:val="14"/>
                    </w:rPr>
                  </w:pPr>
                  <w:r w:rsidRPr="00707447">
                    <w:rPr>
                      <w:color w:val="000000" w:themeColor="text1"/>
                      <w:sz w:val="12"/>
                      <w:szCs w:val="14"/>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7A654894" w14:textId="77777777" w:rsidR="00707447" w:rsidRPr="00707447" w:rsidRDefault="00707447" w:rsidP="00707447">
                  <w:pPr>
                    <w:pStyle w:val="TAL"/>
                    <w:rPr>
                      <w:color w:val="000000" w:themeColor="text1"/>
                      <w:sz w:val="12"/>
                      <w:szCs w:val="14"/>
                    </w:rPr>
                  </w:pPr>
                  <w:r w:rsidRPr="00707447">
                    <w:rPr>
                      <w:color w:val="000000" w:themeColor="text1"/>
                      <w:sz w:val="12"/>
                      <w:szCs w:val="14"/>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1A9E4004" w14:textId="77777777" w:rsidR="00707447" w:rsidRPr="00707447" w:rsidRDefault="00707447" w:rsidP="00707447">
                  <w:pPr>
                    <w:pStyle w:val="TAL"/>
                    <w:rPr>
                      <w:color w:val="000000" w:themeColor="text1"/>
                      <w:sz w:val="12"/>
                      <w:szCs w:val="14"/>
                    </w:rPr>
                  </w:pPr>
                  <w:r w:rsidRPr="00707447">
                    <w:rPr>
                      <w:color w:val="000000" w:themeColor="text1"/>
                      <w:sz w:val="12"/>
                      <w:szCs w:val="14"/>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440AA2CF" w14:textId="77777777" w:rsidR="00707447" w:rsidRPr="00707447" w:rsidRDefault="00707447" w:rsidP="00707447">
                  <w:pPr>
                    <w:pStyle w:val="TAL"/>
                    <w:rPr>
                      <w:rFonts w:asciiTheme="majorHAnsi" w:hAnsiTheme="majorHAnsi" w:cstheme="majorHAnsi"/>
                      <w:sz w:val="12"/>
                      <w:szCs w:val="12"/>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6714B25E" w14:textId="77777777" w:rsidR="00707447" w:rsidRPr="00707447" w:rsidRDefault="00707447" w:rsidP="00707447">
                  <w:pPr>
                    <w:pStyle w:val="TAL"/>
                    <w:rPr>
                      <w:rFonts w:asciiTheme="majorHAnsi" w:hAnsiTheme="majorHAnsi" w:cstheme="majorHAnsi"/>
                      <w:sz w:val="12"/>
                      <w:szCs w:val="12"/>
                    </w:rPr>
                  </w:pPr>
                  <w:r w:rsidRPr="00707447">
                    <w:rPr>
                      <w:color w:val="000000" w:themeColor="text1"/>
                      <w:sz w:val="12"/>
                      <w:szCs w:val="14"/>
                    </w:rPr>
                    <w:t>Optional with capability signalling. FFS: For UE supports NR sidelink, UE must indicate this FG is supported.</w:t>
                  </w:r>
                </w:p>
              </w:tc>
            </w:tr>
          </w:tbl>
          <w:p w14:paraId="7BB16774" w14:textId="77777777" w:rsidR="00707447" w:rsidRPr="00707447" w:rsidRDefault="00707447" w:rsidP="00707447">
            <w:pPr>
              <w:spacing w:after="0"/>
              <w:ind w:leftChars="100" w:left="240"/>
              <w:jc w:val="both"/>
              <w:rPr>
                <w:b/>
                <w:bCs/>
                <w:sz w:val="20"/>
                <w:szCs w:val="16"/>
              </w:rPr>
            </w:pPr>
            <w:r w:rsidRPr="00707447">
              <w:rPr>
                <w:rFonts w:eastAsia="ＭＳ Ｐゴシック" w:hint="eastAsia"/>
                <w:color w:val="000000" w:themeColor="text1"/>
                <w:sz w:val="20"/>
                <w:szCs w:val="14"/>
                <w:lang w:val="en-US"/>
              </w:rPr>
              <w:t>N</w:t>
            </w:r>
            <w:r w:rsidRPr="00707447">
              <w:rPr>
                <w:rFonts w:eastAsia="ＭＳ Ｐゴシック"/>
                <w:color w:val="000000" w:themeColor="text1"/>
                <w:sz w:val="20"/>
                <w:szCs w:val="14"/>
                <w:lang w:val="en-US"/>
              </w:rPr>
              <w:t>ote that any contents highlighted in yellow mean FFS and to be discussed further.</w:t>
            </w:r>
          </w:p>
          <w:p w14:paraId="5FDAC6BF" w14:textId="77777777" w:rsidR="00707447" w:rsidRPr="00707447" w:rsidRDefault="00707447" w:rsidP="00707447">
            <w:pPr>
              <w:pStyle w:val="afe"/>
              <w:numPr>
                <w:ilvl w:val="1"/>
                <w:numId w:val="11"/>
              </w:numPr>
              <w:spacing w:after="0"/>
              <w:ind w:leftChars="0"/>
              <w:jc w:val="both"/>
              <w:rPr>
                <w:rFonts w:eastAsia="Gulim"/>
                <w:sz w:val="20"/>
              </w:rPr>
            </w:pPr>
            <w:r w:rsidRPr="00707447">
              <w:rPr>
                <w:sz w:val="20"/>
              </w:rPr>
              <w:t>FFS: If it exists, UE without NR SL reception supports none of FGs 15-14, 15-19, 15-22, 15-23, 15-24, 15-1, 15-11, 15-4, and 32-2.</w:t>
            </w:r>
          </w:p>
          <w:p w14:paraId="18B7F68A" w14:textId="6264EA95" w:rsidR="00510AFC" w:rsidRPr="00707447" w:rsidRDefault="00707447" w:rsidP="00510AFC">
            <w:pPr>
              <w:pStyle w:val="afe"/>
              <w:numPr>
                <w:ilvl w:val="1"/>
                <w:numId w:val="11"/>
              </w:numPr>
              <w:spacing w:after="0"/>
              <w:ind w:leftChars="0"/>
              <w:jc w:val="both"/>
              <w:rPr>
                <w:sz w:val="20"/>
                <w:szCs w:val="16"/>
              </w:rPr>
            </w:pPr>
            <w:r w:rsidRPr="00707447">
              <w:rPr>
                <w:sz w:val="20"/>
                <w:szCs w:val="16"/>
                <w:lang w:val="en-US"/>
              </w:rPr>
              <w:t>FFS number of simultaneous PSFCH receptions and/or transmissions and whether/how to report separately or jointly for inter-UE coordination and HARQ-ACK reporting</w:t>
            </w:r>
          </w:p>
        </w:tc>
      </w:tr>
    </w:tbl>
    <w:p w14:paraId="05556ECF" w14:textId="470DA097" w:rsidR="009F2080" w:rsidRDefault="009F2080" w:rsidP="009F2080">
      <w:pPr>
        <w:snapToGrid w:val="0"/>
        <w:spacing w:beforeLines="50" w:before="120" w:afterLines="50" w:after="120"/>
        <w:jc w:val="both"/>
        <w:rPr>
          <w:rFonts w:eastAsiaTheme="minorEastAsia"/>
          <w:sz w:val="22"/>
          <w:szCs w:val="22"/>
        </w:rPr>
      </w:pPr>
      <w:r>
        <w:rPr>
          <w:rFonts w:eastAsiaTheme="minorEastAsia" w:hint="eastAsia"/>
          <w:sz w:val="22"/>
          <w:szCs w:val="22"/>
        </w:rPr>
        <w:lastRenderedPageBreak/>
        <w:t>At t</w:t>
      </w:r>
      <w:r>
        <w:rPr>
          <w:rFonts w:eastAsiaTheme="minorEastAsia"/>
          <w:sz w:val="22"/>
          <w:szCs w:val="22"/>
        </w:rPr>
        <w:t xml:space="preserve">he last meeting, </w:t>
      </w:r>
      <w:r w:rsidR="00EC5210">
        <w:rPr>
          <w:rFonts w:eastAsiaTheme="minorEastAsia"/>
          <w:sz w:val="22"/>
          <w:szCs w:val="22"/>
        </w:rPr>
        <w:t xml:space="preserve">the above agreement and working assumption were reached. Details of </w:t>
      </w:r>
      <w:r w:rsidR="007B236A">
        <w:rPr>
          <w:rFonts w:eastAsiaTheme="minorEastAsia"/>
          <w:sz w:val="22"/>
          <w:szCs w:val="22"/>
        </w:rPr>
        <w:t>UE</w:t>
      </w:r>
      <w:r w:rsidR="00EC5210">
        <w:rPr>
          <w:rFonts w:eastAsiaTheme="minorEastAsia"/>
          <w:sz w:val="22"/>
          <w:szCs w:val="22"/>
        </w:rPr>
        <w:t xml:space="preserve"> capabilities</w:t>
      </w:r>
      <w:r w:rsidR="007B236A">
        <w:rPr>
          <w:rFonts w:eastAsiaTheme="minorEastAsia"/>
          <w:sz w:val="22"/>
          <w:szCs w:val="22"/>
        </w:rPr>
        <w:t xml:space="preserve"> for Rel-17 SL</w:t>
      </w:r>
      <w:r w:rsidR="00EC5210">
        <w:rPr>
          <w:rFonts w:eastAsiaTheme="minorEastAsia"/>
          <w:sz w:val="22"/>
          <w:szCs w:val="22"/>
        </w:rPr>
        <w:t xml:space="preserve"> need further discussions.</w:t>
      </w:r>
    </w:p>
    <w:p w14:paraId="25D50AD7" w14:textId="27ED576D" w:rsidR="00EF0AA0" w:rsidRDefault="00447214" w:rsidP="00EF0AA0">
      <w:pPr>
        <w:pStyle w:val="1"/>
        <w:numPr>
          <w:ilvl w:val="1"/>
          <w:numId w:val="6"/>
        </w:numPr>
        <w:spacing w:after="120"/>
        <w:jc w:val="both"/>
        <w:rPr>
          <w:rFonts w:eastAsia="DengXian"/>
          <w:b/>
          <w:lang w:val="en-US" w:eastAsia="zh-CN"/>
        </w:rPr>
      </w:pPr>
      <w:r>
        <w:rPr>
          <w:rFonts w:eastAsia="DengXian"/>
          <w:b/>
          <w:lang w:val="en-US" w:eastAsia="zh-CN"/>
        </w:rPr>
        <w:t>Power saving</w:t>
      </w:r>
    </w:p>
    <w:p w14:paraId="2BEF8B1F" w14:textId="42EF3C8F" w:rsidR="00447214" w:rsidRDefault="00447214" w:rsidP="00447214">
      <w:pPr>
        <w:pStyle w:val="1"/>
        <w:numPr>
          <w:ilvl w:val="2"/>
          <w:numId w:val="6"/>
        </w:numPr>
        <w:spacing w:after="120"/>
        <w:jc w:val="both"/>
        <w:rPr>
          <w:rFonts w:eastAsia="DengXian"/>
          <w:b/>
          <w:lang w:val="en-US" w:eastAsia="zh-CN"/>
        </w:rPr>
      </w:pPr>
      <w:r>
        <w:rPr>
          <w:rFonts w:eastAsia="DengXian"/>
          <w:b/>
          <w:lang w:val="en-US" w:eastAsia="zh-CN"/>
        </w:rPr>
        <w:t>TX capabilities</w:t>
      </w:r>
    </w:p>
    <w:p w14:paraId="254C5F9A" w14:textId="535BF4D8" w:rsidR="00EC5210" w:rsidRDefault="00F87691" w:rsidP="009F2080">
      <w:pPr>
        <w:snapToGrid w:val="0"/>
        <w:spacing w:beforeLines="50" w:before="120" w:afterLines="50" w:after="120"/>
        <w:jc w:val="both"/>
        <w:rPr>
          <w:rFonts w:eastAsiaTheme="minorEastAsia"/>
          <w:sz w:val="22"/>
          <w:szCs w:val="22"/>
        </w:rPr>
      </w:pPr>
      <w:r>
        <w:rPr>
          <w:rFonts w:eastAsiaTheme="minorEastAsia"/>
          <w:sz w:val="22"/>
          <w:szCs w:val="22"/>
        </w:rPr>
        <w:t>In the latest UE capability list, we have two rows: one is for partial sensing and the other is for random selection. When a UE supports either or both of them and does not support full sensing, the UE will report FGs 32-4/32-4a without FG 15-3. FG 15-3 has a lot of other features as MCS/PT-RS/number of symbols/etc. Only component 4 is a text for full sensing. Therefore, corresponding components need to be introduced to FGs 32-a/32-4a; otherwise, support of the features becomes unclear.</w:t>
      </w:r>
    </w:p>
    <w:p w14:paraId="52AAFE59" w14:textId="77777777" w:rsidR="00D4491E" w:rsidRPr="00473883" w:rsidRDefault="00D4491E" w:rsidP="00D4491E">
      <w:pPr>
        <w:spacing w:beforeLines="50" w:before="120" w:afterLines="50" w:after="120"/>
        <w:jc w:val="both"/>
        <w:rPr>
          <w:rFonts w:eastAsiaTheme="minorEastAsia"/>
          <w:b/>
          <w:sz w:val="22"/>
          <w:u w:val="single"/>
          <w:lang w:val="en-US"/>
        </w:rPr>
      </w:pPr>
      <w:r>
        <w:rPr>
          <w:rFonts w:eastAsiaTheme="minorEastAsia"/>
          <w:b/>
          <w:sz w:val="22"/>
          <w:u w:val="single"/>
          <w:lang w:val="en-US"/>
        </w:rPr>
        <w:t>Proposal 1</w:t>
      </w:r>
      <w:r w:rsidRPr="00473883">
        <w:rPr>
          <w:rFonts w:eastAsiaTheme="minorEastAsia"/>
          <w:b/>
          <w:sz w:val="22"/>
          <w:u w:val="single"/>
          <w:lang w:val="en-US"/>
        </w:rPr>
        <w:t>:</w:t>
      </w:r>
    </w:p>
    <w:p w14:paraId="04EC8CA7" w14:textId="3ECCD4BA" w:rsidR="00D4491E" w:rsidRPr="002477CC" w:rsidRDefault="00F87691" w:rsidP="00D4491E">
      <w:pPr>
        <w:numPr>
          <w:ilvl w:val="0"/>
          <w:numId w:val="13"/>
        </w:numPr>
        <w:spacing w:beforeLines="50" w:before="120" w:afterLines="50" w:after="120"/>
        <w:jc w:val="both"/>
        <w:rPr>
          <w:rFonts w:eastAsiaTheme="minorEastAsia"/>
          <w:i/>
          <w:sz w:val="22"/>
          <w:lang w:val="en-US"/>
        </w:rPr>
      </w:pPr>
      <w:r>
        <w:rPr>
          <w:rFonts w:eastAsiaTheme="minorEastAsia"/>
          <w:i/>
          <w:sz w:val="22"/>
          <w:lang w:val="en-US"/>
        </w:rPr>
        <w:t>Update FGs 32-4/32-4a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1"/>
        <w:gridCol w:w="877"/>
        <w:gridCol w:w="2502"/>
        <w:gridCol w:w="523"/>
        <w:gridCol w:w="490"/>
        <w:gridCol w:w="437"/>
        <w:gridCol w:w="891"/>
        <w:gridCol w:w="517"/>
        <w:gridCol w:w="450"/>
        <w:gridCol w:w="450"/>
        <w:gridCol w:w="450"/>
        <w:gridCol w:w="331"/>
        <w:gridCol w:w="783"/>
      </w:tblGrid>
      <w:tr w:rsidR="00F87691" w:rsidRPr="00707447" w14:paraId="36D763D4" w14:textId="77777777" w:rsidTr="00F87691">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5CC23385" w14:textId="77777777" w:rsidR="00F87691" w:rsidRPr="00707447" w:rsidRDefault="00F87691" w:rsidP="0046628D">
            <w:pPr>
              <w:pStyle w:val="TAL"/>
              <w:rPr>
                <w:rFonts w:asciiTheme="majorHAnsi" w:hAnsiTheme="majorHAnsi" w:cstheme="majorHAnsi"/>
                <w:sz w:val="12"/>
                <w:szCs w:val="12"/>
                <w:lang w:eastAsia="ja-JP"/>
              </w:rPr>
            </w:pPr>
            <w:r w:rsidRPr="00707447">
              <w:rPr>
                <w:rFonts w:asciiTheme="majorHAnsi" w:hAnsiTheme="majorHAnsi" w:cstheme="majorHAnsi"/>
                <w:sz w:val="12"/>
                <w:szCs w:val="12"/>
                <w:lang w:eastAsia="ja-JP"/>
              </w:rPr>
              <w:lastRenderedPageBreak/>
              <w:t>32. NR_SL_enh</w:t>
            </w: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213F6E7A" w14:textId="77777777" w:rsidR="00F87691" w:rsidRPr="00707447" w:rsidRDefault="00F87691" w:rsidP="0046628D">
            <w:pPr>
              <w:pStyle w:val="TAL"/>
              <w:rPr>
                <w:rFonts w:asciiTheme="majorHAnsi" w:hAnsiTheme="majorHAnsi" w:cstheme="majorHAnsi"/>
                <w:sz w:val="12"/>
                <w:szCs w:val="12"/>
                <w:lang w:eastAsia="ja-JP"/>
              </w:rPr>
            </w:pPr>
            <w:r w:rsidRPr="00707447">
              <w:rPr>
                <w:rFonts w:asciiTheme="majorHAnsi" w:eastAsia="Malgun Gothic" w:hAnsiTheme="majorHAnsi" w:cstheme="majorHAnsi"/>
                <w:sz w:val="12"/>
                <w:szCs w:val="12"/>
                <w:lang w:eastAsia="ko-KR"/>
              </w:rPr>
              <w:t>32-4</w:t>
            </w:r>
          </w:p>
        </w:tc>
        <w:tc>
          <w:tcPr>
            <w:tcW w:w="440" w:type="pct"/>
            <w:tcBorders>
              <w:top w:val="single" w:sz="4" w:space="0" w:color="auto"/>
              <w:left w:val="single" w:sz="4" w:space="0" w:color="auto"/>
              <w:bottom w:val="single" w:sz="4" w:space="0" w:color="auto"/>
              <w:right w:val="single" w:sz="4" w:space="0" w:color="auto"/>
            </w:tcBorders>
            <w:shd w:val="clear" w:color="auto" w:fill="auto"/>
            <w:hideMark/>
          </w:tcPr>
          <w:p w14:paraId="197E0D26" w14:textId="77777777" w:rsidR="00F87691" w:rsidRPr="00707447" w:rsidRDefault="00F87691" w:rsidP="0046628D">
            <w:pPr>
              <w:pStyle w:val="TAL"/>
              <w:rPr>
                <w:color w:val="000000" w:themeColor="text1"/>
                <w:sz w:val="12"/>
                <w:szCs w:val="14"/>
              </w:rPr>
            </w:pPr>
            <w:r w:rsidRPr="00707447">
              <w:rPr>
                <w:color w:val="000000" w:themeColor="text1"/>
                <w:sz w:val="12"/>
                <w:szCs w:val="14"/>
              </w:rPr>
              <w:t>Transmitting NR sidelink mode 2 with partial sensing</w:t>
            </w:r>
          </w:p>
        </w:tc>
        <w:tc>
          <w:tcPr>
            <w:tcW w:w="1256" w:type="pct"/>
            <w:tcBorders>
              <w:top w:val="single" w:sz="4" w:space="0" w:color="auto"/>
              <w:left w:val="single" w:sz="4" w:space="0" w:color="auto"/>
              <w:bottom w:val="single" w:sz="4" w:space="0" w:color="auto"/>
              <w:right w:val="single" w:sz="4" w:space="0" w:color="auto"/>
            </w:tcBorders>
            <w:shd w:val="clear" w:color="auto" w:fill="auto"/>
            <w:hideMark/>
          </w:tcPr>
          <w:p w14:paraId="13CB2195" w14:textId="198E696C" w:rsidR="00F87691" w:rsidRPr="00707447" w:rsidRDefault="00F87691" w:rsidP="0046628D">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1) UE can transmit PSCCH/PSSCH using NR sidelink mode 2 with partial sensing configured by NR Uu or preconfiguration.</w:t>
            </w:r>
            <w:r>
              <w:rPr>
                <w:rFonts w:asciiTheme="majorHAnsi" w:eastAsia="Malgun Gothic" w:hAnsiTheme="majorHAnsi" w:cstheme="majorHAnsi"/>
                <w:sz w:val="12"/>
                <w:szCs w:val="12"/>
                <w:lang w:eastAsia="ko-KR"/>
              </w:rPr>
              <w:t xml:space="preserve"> </w:t>
            </w:r>
            <w:r w:rsidRPr="007460D9">
              <w:rPr>
                <w:rFonts w:asciiTheme="majorHAnsi" w:hAnsiTheme="majorHAnsi" w:cstheme="majorHAnsi"/>
                <w:color w:val="FF0000"/>
                <w:sz w:val="12"/>
                <w:szCs w:val="16"/>
              </w:rPr>
              <w:t>Up to B sidelink processes are supported.</w:t>
            </w:r>
          </w:p>
          <w:p w14:paraId="72D3FC23" w14:textId="77777777" w:rsidR="00F87691" w:rsidRPr="00707447" w:rsidRDefault="00F87691" w:rsidP="0046628D">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2) UE can perform periodic-based partial sensing and resource allocation operation.</w:t>
            </w:r>
          </w:p>
          <w:p w14:paraId="497CAE98" w14:textId="77777777" w:rsidR="00F87691" w:rsidRPr="00707447" w:rsidRDefault="00F87691" w:rsidP="0046628D">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3) UE can perform contiguous partial sensing and resource allocation operation.</w:t>
            </w:r>
          </w:p>
          <w:p w14:paraId="39C48004" w14:textId="77777777" w:rsidR="00F87691" w:rsidRPr="00F87691" w:rsidRDefault="00F87691" w:rsidP="0046628D">
            <w:pPr>
              <w:autoSpaceDE w:val="0"/>
              <w:autoSpaceDN w:val="0"/>
              <w:adjustRightInd w:val="0"/>
              <w:snapToGrid w:val="0"/>
              <w:contextualSpacing/>
              <w:jc w:val="both"/>
              <w:rPr>
                <w:rFonts w:asciiTheme="majorHAnsi" w:eastAsiaTheme="minorEastAsia" w:hAnsiTheme="majorHAnsi" w:cstheme="majorHAnsi"/>
                <w:strike/>
                <w:color w:val="FF0000"/>
                <w:sz w:val="12"/>
                <w:szCs w:val="12"/>
              </w:rPr>
            </w:pPr>
            <w:r w:rsidRPr="00F87691">
              <w:rPr>
                <w:rFonts w:asciiTheme="majorHAnsi" w:eastAsiaTheme="minorEastAsia" w:hAnsiTheme="majorHAnsi" w:cstheme="majorHAnsi" w:hint="eastAsia"/>
                <w:strike/>
                <w:color w:val="FF0000"/>
                <w:sz w:val="12"/>
                <w:szCs w:val="12"/>
              </w:rPr>
              <w:t>F</w:t>
            </w:r>
            <w:r w:rsidRPr="00F87691">
              <w:rPr>
                <w:rFonts w:asciiTheme="majorHAnsi" w:eastAsiaTheme="minorEastAsia" w:hAnsiTheme="majorHAnsi" w:cstheme="majorHAnsi"/>
                <w:strike/>
                <w:color w:val="FF0000"/>
                <w:sz w:val="12"/>
                <w:szCs w:val="12"/>
              </w:rPr>
              <w:t>FS whether any other components should be added</w:t>
            </w:r>
          </w:p>
          <w:p w14:paraId="698F43AE" w14:textId="77777777" w:rsidR="00F87691" w:rsidRPr="007460D9" w:rsidRDefault="00F87691" w:rsidP="00F87691">
            <w:pPr>
              <w:autoSpaceDE w:val="0"/>
              <w:autoSpaceDN w:val="0"/>
              <w:adjustRightInd w:val="0"/>
              <w:snapToGrid w:val="0"/>
              <w:contextualSpacing/>
              <w:jc w:val="both"/>
              <w:rPr>
                <w:rFonts w:asciiTheme="majorHAnsi" w:hAnsiTheme="majorHAnsi" w:cstheme="majorHAnsi"/>
                <w:color w:val="FF0000"/>
                <w:sz w:val="12"/>
                <w:szCs w:val="16"/>
              </w:rPr>
            </w:pPr>
            <w:r w:rsidRPr="007460D9">
              <w:rPr>
                <w:rFonts w:asciiTheme="majorHAnsi" w:hAnsiTheme="majorHAnsi" w:cstheme="majorHAnsi"/>
                <w:color w:val="FF0000"/>
                <w:sz w:val="12"/>
                <w:szCs w:val="16"/>
              </w:rPr>
              <w:t>4) UE can transmit PSSCH according to the normal 64QAM MCS table.</w:t>
            </w:r>
          </w:p>
          <w:p w14:paraId="38245D9A" w14:textId="77777777" w:rsidR="00F87691" w:rsidRPr="007460D9" w:rsidRDefault="00F87691" w:rsidP="00F87691">
            <w:pPr>
              <w:autoSpaceDE w:val="0"/>
              <w:autoSpaceDN w:val="0"/>
              <w:adjustRightInd w:val="0"/>
              <w:snapToGrid w:val="0"/>
              <w:contextualSpacing/>
              <w:jc w:val="both"/>
              <w:rPr>
                <w:rFonts w:asciiTheme="majorHAnsi" w:hAnsiTheme="majorHAnsi" w:cstheme="majorHAnsi"/>
                <w:color w:val="FF0000"/>
                <w:sz w:val="12"/>
                <w:szCs w:val="16"/>
              </w:rPr>
            </w:pPr>
            <w:r w:rsidRPr="007460D9">
              <w:rPr>
                <w:rFonts w:asciiTheme="majorHAnsi" w:hAnsiTheme="majorHAnsi" w:cstheme="majorHAnsi"/>
                <w:color w:val="FF0000"/>
                <w:sz w:val="12"/>
                <w:szCs w:val="16"/>
              </w:rPr>
              <w:t>5) UE supports PT-RS transmission in FR2.</w:t>
            </w:r>
          </w:p>
          <w:p w14:paraId="6627AC4B" w14:textId="77777777" w:rsidR="00F87691" w:rsidRPr="007460D9" w:rsidRDefault="00F87691" w:rsidP="00F87691">
            <w:pPr>
              <w:autoSpaceDE w:val="0"/>
              <w:autoSpaceDN w:val="0"/>
              <w:adjustRightInd w:val="0"/>
              <w:snapToGrid w:val="0"/>
              <w:contextualSpacing/>
              <w:jc w:val="both"/>
              <w:rPr>
                <w:rFonts w:asciiTheme="majorHAnsi" w:hAnsiTheme="majorHAnsi" w:cstheme="majorHAnsi"/>
                <w:color w:val="FF0000"/>
                <w:sz w:val="12"/>
                <w:szCs w:val="16"/>
              </w:rPr>
            </w:pPr>
            <w:r w:rsidRPr="007460D9">
              <w:rPr>
                <w:rFonts w:asciiTheme="majorHAnsi" w:hAnsiTheme="majorHAnsi" w:cstheme="majorHAnsi"/>
                <w:color w:val="FF0000"/>
                <w:sz w:val="12"/>
                <w:szCs w:val="16"/>
              </w:rPr>
              <w:t>6) UE can transmit using the subcarrier spacing and CP length it reports for FG 15-1</w:t>
            </w:r>
          </w:p>
          <w:p w14:paraId="1B09A0CD" w14:textId="77777777" w:rsidR="00F87691" w:rsidRPr="007460D9" w:rsidRDefault="00F87691" w:rsidP="00F87691">
            <w:pPr>
              <w:autoSpaceDE w:val="0"/>
              <w:autoSpaceDN w:val="0"/>
              <w:adjustRightInd w:val="0"/>
              <w:snapToGrid w:val="0"/>
              <w:contextualSpacing/>
              <w:jc w:val="both"/>
              <w:rPr>
                <w:rFonts w:asciiTheme="majorHAnsi" w:hAnsiTheme="majorHAnsi" w:cstheme="majorHAnsi"/>
                <w:color w:val="FF0000"/>
                <w:sz w:val="12"/>
                <w:szCs w:val="16"/>
              </w:rPr>
            </w:pPr>
            <w:r w:rsidRPr="007460D9">
              <w:rPr>
                <w:rFonts w:asciiTheme="majorHAnsi" w:hAnsiTheme="majorHAnsi" w:cstheme="majorHAnsi"/>
                <w:color w:val="FF0000"/>
                <w:sz w:val="12"/>
                <w:szCs w:val="16"/>
              </w:rPr>
              <w:t>7) Supports 14-symbol SL slot with all DMRS patterns corresponding to {#PSSCH symbols} = {12, 9} for slots w/wo PSFCH. If UE signals support of ECP, support 12-symbol SL slot with all DMRS patterns corresponding to {#PSSCH symbols} = {10,7} for slots w/wo PSFCH.</w:t>
            </w:r>
          </w:p>
          <w:p w14:paraId="5B6A8CFF" w14:textId="77777777" w:rsidR="00F87691" w:rsidRPr="007460D9" w:rsidRDefault="00F87691" w:rsidP="00F87691">
            <w:pPr>
              <w:autoSpaceDE w:val="0"/>
              <w:autoSpaceDN w:val="0"/>
              <w:adjustRightInd w:val="0"/>
              <w:snapToGrid w:val="0"/>
              <w:contextualSpacing/>
              <w:jc w:val="both"/>
              <w:rPr>
                <w:rFonts w:asciiTheme="majorHAnsi" w:hAnsiTheme="majorHAnsi" w:cstheme="majorHAnsi"/>
                <w:color w:val="FF0000"/>
                <w:sz w:val="12"/>
                <w:szCs w:val="16"/>
              </w:rPr>
            </w:pPr>
            <w:r w:rsidRPr="007460D9">
              <w:rPr>
                <w:rFonts w:asciiTheme="majorHAnsi" w:hAnsiTheme="majorHAnsi" w:cstheme="majorHAnsi"/>
                <w:color w:val="FF0000"/>
                <w:sz w:val="12"/>
                <w:szCs w:val="16"/>
              </w:rPr>
              <w:t>8) UE can transmit using 30 kHz and normal CP subcarrier spacing in FR1, 120 kHz subcarrier spacing with normal CP FR2</w:t>
            </w:r>
          </w:p>
          <w:p w14:paraId="4F42DC01" w14:textId="21AFF924" w:rsidR="00F87691" w:rsidRPr="00707447" w:rsidRDefault="00F87691" w:rsidP="00F87691">
            <w:pPr>
              <w:autoSpaceDE w:val="0"/>
              <w:autoSpaceDN w:val="0"/>
              <w:adjustRightInd w:val="0"/>
              <w:snapToGrid w:val="0"/>
              <w:contextualSpacing/>
              <w:jc w:val="both"/>
              <w:rPr>
                <w:rFonts w:asciiTheme="majorHAnsi" w:eastAsiaTheme="minorEastAsia" w:hAnsiTheme="majorHAnsi" w:cstheme="majorHAnsi"/>
                <w:sz w:val="12"/>
                <w:szCs w:val="12"/>
              </w:rPr>
            </w:pPr>
            <w:r w:rsidRPr="007460D9">
              <w:rPr>
                <w:rFonts w:asciiTheme="majorHAnsi" w:hAnsiTheme="majorHAnsi" w:cstheme="majorHAnsi"/>
                <w:color w:val="FF0000"/>
                <w:sz w:val="12"/>
                <w:szCs w:val="16"/>
              </w:rPr>
              <w:t>9) DL pathloss based open loop power control when mode 2 is configured by NR Uu</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52FEE396" w14:textId="77777777" w:rsidR="00F87691" w:rsidRPr="00F87691" w:rsidRDefault="00F87691" w:rsidP="0046628D">
            <w:pPr>
              <w:pStyle w:val="TAL"/>
              <w:rPr>
                <w:rFonts w:asciiTheme="majorHAnsi" w:eastAsia="Malgun Gothic" w:hAnsiTheme="majorHAnsi" w:cstheme="majorHAnsi"/>
                <w:sz w:val="12"/>
                <w:szCs w:val="12"/>
                <w:lang w:eastAsia="ko-KR"/>
              </w:rPr>
            </w:pPr>
            <w:r w:rsidRPr="00F87691">
              <w:rPr>
                <w:rFonts w:asciiTheme="majorHAnsi" w:eastAsia="Malgun Gothic" w:hAnsiTheme="majorHAnsi" w:cstheme="majorHAnsi"/>
                <w:sz w:val="12"/>
                <w:szCs w:val="12"/>
                <w:lang w:eastAsia="ko-KR"/>
              </w:rPr>
              <w:t>[TBD]</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176DC770" w14:textId="77777777" w:rsidR="00F87691" w:rsidRPr="00707447" w:rsidRDefault="00F87691" w:rsidP="0046628D">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[Yes]</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6988D446" w14:textId="77777777" w:rsidR="00F87691" w:rsidRPr="00707447" w:rsidRDefault="00F87691" w:rsidP="0046628D">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144714C" w14:textId="77777777" w:rsidR="00F87691" w:rsidRPr="00707447" w:rsidRDefault="00F87691" w:rsidP="0046628D">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UE does not support transmission according to the partial sensing and resource allocation</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79BB51B7" w14:textId="77777777" w:rsidR="00F87691" w:rsidRPr="00707447" w:rsidRDefault="00F87691" w:rsidP="0046628D">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w:t>
            </w:r>
            <w:r w:rsidRPr="00707447">
              <w:rPr>
                <w:color w:val="000000" w:themeColor="text1"/>
                <w:sz w:val="12"/>
                <w:szCs w:val="14"/>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223AC2E8" w14:textId="77777777" w:rsidR="00F87691" w:rsidRPr="00707447" w:rsidRDefault="00F87691" w:rsidP="0046628D">
            <w:pPr>
              <w:pStyle w:val="TAL"/>
              <w:rPr>
                <w:color w:val="000000" w:themeColor="text1"/>
                <w:sz w:val="12"/>
                <w:szCs w:val="14"/>
              </w:rPr>
            </w:pPr>
            <w:r w:rsidRPr="00707447">
              <w:rPr>
                <w:color w:val="000000" w:themeColor="text1"/>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435407A3" w14:textId="77777777" w:rsidR="00F87691" w:rsidRPr="00707447" w:rsidRDefault="00F87691" w:rsidP="0046628D">
            <w:pPr>
              <w:pStyle w:val="TAL"/>
              <w:rPr>
                <w:color w:val="000000" w:themeColor="text1"/>
                <w:sz w:val="12"/>
                <w:szCs w:val="14"/>
              </w:rPr>
            </w:pPr>
            <w:r w:rsidRPr="00707447">
              <w:rPr>
                <w:color w:val="000000" w:themeColor="text1"/>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09B5CB64" w14:textId="77777777" w:rsidR="00F87691" w:rsidRPr="00707447" w:rsidRDefault="00F87691" w:rsidP="0046628D">
            <w:pPr>
              <w:pStyle w:val="TAL"/>
              <w:rPr>
                <w:color w:val="000000" w:themeColor="text1"/>
                <w:sz w:val="12"/>
                <w:szCs w:val="14"/>
              </w:rPr>
            </w:pPr>
            <w:r w:rsidRPr="00707447">
              <w:rPr>
                <w:color w:val="000000" w:themeColor="text1"/>
                <w:sz w:val="12"/>
                <w:szCs w:val="14"/>
              </w:rPr>
              <w:t>N.A.</w:t>
            </w:r>
          </w:p>
        </w:tc>
        <w:tc>
          <w:tcPr>
            <w:tcW w:w="166" w:type="pct"/>
            <w:tcBorders>
              <w:top w:val="single" w:sz="4" w:space="0" w:color="auto"/>
              <w:left w:val="single" w:sz="4" w:space="0" w:color="auto"/>
              <w:bottom w:val="single" w:sz="4" w:space="0" w:color="auto"/>
              <w:right w:val="single" w:sz="4" w:space="0" w:color="auto"/>
            </w:tcBorders>
            <w:shd w:val="clear" w:color="auto" w:fill="auto"/>
          </w:tcPr>
          <w:p w14:paraId="1E486045" w14:textId="77777777" w:rsidR="00F87691" w:rsidRPr="00707447" w:rsidRDefault="00F87691" w:rsidP="0046628D">
            <w:pPr>
              <w:pStyle w:val="TAL"/>
              <w:rPr>
                <w:rFonts w:asciiTheme="majorHAnsi" w:hAnsiTheme="majorHAnsi" w:cstheme="majorHAnsi"/>
                <w:sz w:val="12"/>
                <w:szCs w:val="12"/>
              </w:rPr>
            </w:pPr>
          </w:p>
        </w:tc>
        <w:tc>
          <w:tcPr>
            <w:tcW w:w="393" w:type="pct"/>
            <w:tcBorders>
              <w:top w:val="single" w:sz="4" w:space="0" w:color="auto"/>
              <w:left w:val="single" w:sz="4" w:space="0" w:color="auto"/>
              <w:bottom w:val="single" w:sz="4" w:space="0" w:color="auto"/>
              <w:right w:val="single" w:sz="4" w:space="0" w:color="auto"/>
            </w:tcBorders>
            <w:shd w:val="clear" w:color="auto" w:fill="auto"/>
            <w:hideMark/>
          </w:tcPr>
          <w:p w14:paraId="59A1FF99" w14:textId="032F727E" w:rsidR="00F87691" w:rsidRPr="00707447" w:rsidRDefault="00F87691" w:rsidP="0046628D">
            <w:pPr>
              <w:pStyle w:val="TAL"/>
              <w:rPr>
                <w:color w:val="000000" w:themeColor="text1"/>
                <w:sz w:val="12"/>
                <w:szCs w:val="14"/>
              </w:rPr>
            </w:pPr>
            <w:r w:rsidRPr="00707447">
              <w:rPr>
                <w:color w:val="000000" w:themeColor="text1"/>
                <w:sz w:val="12"/>
                <w:szCs w:val="14"/>
              </w:rPr>
              <w:t xml:space="preserve">Optional with capability signalling. </w:t>
            </w:r>
          </w:p>
        </w:tc>
      </w:tr>
      <w:tr w:rsidR="00F87691" w:rsidRPr="00707447" w14:paraId="2F1398E5" w14:textId="77777777" w:rsidTr="00F87691">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4E589E31" w14:textId="77777777" w:rsidR="00F87691" w:rsidRPr="00707447" w:rsidRDefault="00F87691" w:rsidP="0046628D">
            <w:pPr>
              <w:pStyle w:val="TAL"/>
              <w:rPr>
                <w:rFonts w:asciiTheme="majorHAnsi" w:hAnsiTheme="majorHAnsi" w:cstheme="majorHAnsi"/>
                <w:sz w:val="12"/>
                <w:szCs w:val="12"/>
                <w:lang w:eastAsia="ja-JP"/>
              </w:rPr>
            </w:pPr>
            <w:r w:rsidRPr="00707447">
              <w:rPr>
                <w:rFonts w:asciiTheme="majorHAnsi" w:hAnsiTheme="majorHAnsi" w:cstheme="majorHAnsi"/>
                <w:sz w:val="12"/>
                <w:szCs w:val="12"/>
                <w:lang w:eastAsia="ja-JP"/>
              </w:rPr>
              <w:t>32. NR_SL_enh</w:t>
            </w: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38B99EFC" w14:textId="77777777" w:rsidR="00F87691" w:rsidRPr="00F87691" w:rsidRDefault="00F87691" w:rsidP="0046628D">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32-4a</w:t>
            </w:r>
          </w:p>
        </w:tc>
        <w:tc>
          <w:tcPr>
            <w:tcW w:w="440" w:type="pct"/>
            <w:tcBorders>
              <w:top w:val="single" w:sz="4" w:space="0" w:color="auto"/>
              <w:left w:val="single" w:sz="4" w:space="0" w:color="auto"/>
              <w:bottom w:val="single" w:sz="4" w:space="0" w:color="auto"/>
              <w:right w:val="single" w:sz="4" w:space="0" w:color="auto"/>
            </w:tcBorders>
            <w:shd w:val="clear" w:color="auto" w:fill="auto"/>
            <w:hideMark/>
          </w:tcPr>
          <w:p w14:paraId="4414F393" w14:textId="77777777" w:rsidR="00F87691" w:rsidRPr="00707447" w:rsidRDefault="00F87691" w:rsidP="0046628D">
            <w:pPr>
              <w:pStyle w:val="TAL"/>
              <w:rPr>
                <w:color w:val="000000" w:themeColor="text1"/>
                <w:sz w:val="12"/>
                <w:szCs w:val="14"/>
              </w:rPr>
            </w:pPr>
            <w:r w:rsidRPr="00707447">
              <w:rPr>
                <w:color w:val="000000" w:themeColor="text1"/>
                <w:sz w:val="12"/>
                <w:szCs w:val="14"/>
              </w:rPr>
              <w:t>Transmitting NR sidelink mode 2 with random resource selection</w:t>
            </w:r>
          </w:p>
        </w:tc>
        <w:tc>
          <w:tcPr>
            <w:tcW w:w="1256" w:type="pct"/>
            <w:tcBorders>
              <w:top w:val="single" w:sz="4" w:space="0" w:color="auto"/>
              <w:left w:val="single" w:sz="4" w:space="0" w:color="auto"/>
              <w:bottom w:val="single" w:sz="4" w:space="0" w:color="auto"/>
              <w:right w:val="single" w:sz="4" w:space="0" w:color="auto"/>
            </w:tcBorders>
            <w:shd w:val="clear" w:color="auto" w:fill="auto"/>
            <w:hideMark/>
          </w:tcPr>
          <w:p w14:paraId="72D139EC" w14:textId="5CE4BFDE" w:rsidR="00F87691" w:rsidRPr="00707447" w:rsidRDefault="00F87691" w:rsidP="0046628D">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1) UE can transmit PSCCH/PSSCH using NR sidelink mode 2 with random resource selection configured by NR Uu or preconfiguration.</w:t>
            </w:r>
            <w:r>
              <w:rPr>
                <w:rFonts w:asciiTheme="majorHAnsi" w:eastAsia="Malgun Gothic" w:hAnsiTheme="majorHAnsi" w:cstheme="majorHAnsi"/>
                <w:sz w:val="12"/>
                <w:szCs w:val="12"/>
                <w:lang w:eastAsia="ko-KR"/>
              </w:rPr>
              <w:t xml:space="preserve"> </w:t>
            </w:r>
            <w:r w:rsidRPr="007460D9">
              <w:rPr>
                <w:rFonts w:asciiTheme="majorHAnsi" w:hAnsiTheme="majorHAnsi" w:cstheme="majorHAnsi"/>
                <w:color w:val="FF0000"/>
                <w:sz w:val="12"/>
                <w:szCs w:val="16"/>
              </w:rPr>
              <w:t>Up to B sidelink processes are supported.</w:t>
            </w:r>
          </w:p>
          <w:p w14:paraId="602566EC" w14:textId="77777777" w:rsidR="00F87691" w:rsidRPr="00F87691" w:rsidRDefault="00F87691" w:rsidP="0046628D">
            <w:pPr>
              <w:autoSpaceDE w:val="0"/>
              <w:autoSpaceDN w:val="0"/>
              <w:adjustRightInd w:val="0"/>
              <w:snapToGrid w:val="0"/>
              <w:contextualSpacing/>
              <w:jc w:val="both"/>
              <w:rPr>
                <w:rFonts w:asciiTheme="majorHAnsi" w:eastAsia="Malgun Gothic" w:hAnsiTheme="majorHAnsi" w:cstheme="majorHAnsi"/>
                <w:strike/>
                <w:color w:val="FF0000"/>
                <w:sz w:val="12"/>
                <w:szCs w:val="12"/>
                <w:lang w:eastAsia="ko-KR"/>
              </w:rPr>
            </w:pPr>
            <w:r w:rsidRPr="00F87691">
              <w:rPr>
                <w:rFonts w:asciiTheme="majorHAnsi" w:eastAsia="Malgun Gothic" w:hAnsiTheme="majorHAnsi" w:cstheme="majorHAnsi" w:hint="eastAsia"/>
                <w:strike/>
                <w:color w:val="FF0000"/>
                <w:sz w:val="12"/>
                <w:szCs w:val="12"/>
                <w:lang w:eastAsia="ko-KR"/>
              </w:rPr>
              <w:t>F</w:t>
            </w:r>
            <w:r w:rsidRPr="00F87691">
              <w:rPr>
                <w:rFonts w:asciiTheme="majorHAnsi" w:eastAsia="Malgun Gothic" w:hAnsiTheme="majorHAnsi" w:cstheme="majorHAnsi"/>
                <w:strike/>
                <w:color w:val="FF0000"/>
                <w:sz w:val="12"/>
                <w:szCs w:val="12"/>
                <w:lang w:eastAsia="ko-KR"/>
              </w:rPr>
              <w:t>FS whether any other components should be added</w:t>
            </w:r>
          </w:p>
          <w:p w14:paraId="7877B840" w14:textId="05655667" w:rsidR="00F87691" w:rsidRPr="007460D9" w:rsidRDefault="00F87691" w:rsidP="00F87691">
            <w:pPr>
              <w:autoSpaceDE w:val="0"/>
              <w:autoSpaceDN w:val="0"/>
              <w:adjustRightInd w:val="0"/>
              <w:snapToGrid w:val="0"/>
              <w:contextualSpacing/>
              <w:jc w:val="both"/>
              <w:rPr>
                <w:rFonts w:asciiTheme="majorHAnsi" w:hAnsiTheme="majorHAnsi" w:cstheme="majorHAnsi"/>
                <w:color w:val="FF0000"/>
                <w:sz w:val="12"/>
                <w:szCs w:val="16"/>
              </w:rPr>
            </w:pPr>
            <w:r>
              <w:rPr>
                <w:rFonts w:asciiTheme="majorHAnsi" w:hAnsiTheme="majorHAnsi" w:cstheme="majorHAnsi"/>
                <w:color w:val="FF0000"/>
                <w:sz w:val="12"/>
                <w:szCs w:val="16"/>
              </w:rPr>
              <w:t>2</w:t>
            </w:r>
            <w:r w:rsidRPr="007460D9">
              <w:rPr>
                <w:rFonts w:asciiTheme="majorHAnsi" w:hAnsiTheme="majorHAnsi" w:cstheme="majorHAnsi"/>
                <w:color w:val="FF0000"/>
                <w:sz w:val="12"/>
                <w:szCs w:val="16"/>
              </w:rPr>
              <w:t>) UE can transmit PSSCH according to the normal 64QAM MCS table.</w:t>
            </w:r>
          </w:p>
          <w:p w14:paraId="23E46E08" w14:textId="545AD5BC" w:rsidR="00F87691" w:rsidRPr="007460D9" w:rsidRDefault="00F87691" w:rsidP="00F87691">
            <w:pPr>
              <w:autoSpaceDE w:val="0"/>
              <w:autoSpaceDN w:val="0"/>
              <w:adjustRightInd w:val="0"/>
              <w:snapToGrid w:val="0"/>
              <w:contextualSpacing/>
              <w:jc w:val="both"/>
              <w:rPr>
                <w:rFonts w:asciiTheme="majorHAnsi" w:hAnsiTheme="majorHAnsi" w:cstheme="majorHAnsi"/>
                <w:color w:val="FF0000"/>
                <w:sz w:val="12"/>
                <w:szCs w:val="16"/>
              </w:rPr>
            </w:pPr>
            <w:r>
              <w:rPr>
                <w:rFonts w:asciiTheme="majorHAnsi" w:hAnsiTheme="majorHAnsi" w:cstheme="majorHAnsi"/>
                <w:color w:val="FF0000"/>
                <w:sz w:val="12"/>
                <w:szCs w:val="16"/>
              </w:rPr>
              <w:t>3</w:t>
            </w:r>
            <w:r w:rsidRPr="007460D9">
              <w:rPr>
                <w:rFonts w:asciiTheme="majorHAnsi" w:hAnsiTheme="majorHAnsi" w:cstheme="majorHAnsi"/>
                <w:color w:val="FF0000"/>
                <w:sz w:val="12"/>
                <w:szCs w:val="16"/>
              </w:rPr>
              <w:t>) UE supports PT-RS transmission in FR2.</w:t>
            </w:r>
          </w:p>
          <w:p w14:paraId="0D5DE946" w14:textId="796854E6" w:rsidR="00F87691" w:rsidRPr="007460D9" w:rsidRDefault="00F87691" w:rsidP="00F87691">
            <w:pPr>
              <w:autoSpaceDE w:val="0"/>
              <w:autoSpaceDN w:val="0"/>
              <w:adjustRightInd w:val="0"/>
              <w:snapToGrid w:val="0"/>
              <w:contextualSpacing/>
              <w:jc w:val="both"/>
              <w:rPr>
                <w:rFonts w:asciiTheme="majorHAnsi" w:hAnsiTheme="majorHAnsi" w:cstheme="majorHAnsi"/>
                <w:color w:val="FF0000"/>
                <w:sz w:val="12"/>
                <w:szCs w:val="16"/>
              </w:rPr>
            </w:pPr>
            <w:r>
              <w:rPr>
                <w:rFonts w:asciiTheme="majorHAnsi" w:hAnsiTheme="majorHAnsi" w:cstheme="majorHAnsi"/>
                <w:color w:val="FF0000"/>
                <w:sz w:val="12"/>
                <w:szCs w:val="16"/>
              </w:rPr>
              <w:t>4</w:t>
            </w:r>
            <w:r w:rsidRPr="007460D9">
              <w:rPr>
                <w:rFonts w:asciiTheme="majorHAnsi" w:hAnsiTheme="majorHAnsi" w:cstheme="majorHAnsi"/>
                <w:color w:val="FF0000"/>
                <w:sz w:val="12"/>
                <w:szCs w:val="16"/>
              </w:rPr>
              <w:t>) UE can transmit using the subcarrier spacing and CP length it reports for FG 15-1</w:t>
            </w:r>
          </w:p>
          <w:p w14:paraId="66CAD707" w14:textId="3F3B95A8" w:rsidR="00F87691" w:rsidRPr="007460D9" w:rsidRDefault="00F87691" w:rsidP="00F87691">
            <w:pPr>
              <w:autoSpaceDE w:val="0"/>
              <w:autoSpaceDN w:val="0"/>
              <w:adjustRightInd w:val="0"/>
              <w:snapToGrid w:val="0"/>
              <w:contextualSpacing/>
              <w:jc w:val="both"/>
              <w:rPr>
                <w:rFonts w:asciiTheme="majorHAnsi" w:hAnsiTheme="majorHAnsi" w:cstheme="majorHAnsi"/>
                <w:color w:val="FF0000"/>
                <w:sz w:val="12"/>
                <w:szCs w:val="16"/>
              </w:rPr>
            </w:pPr>
            <w:r>
              <w:rPr>
                <w:rFonts w:asciiTheme="majorHAnsi" w:hAnsiTheme="majorHAnsi" w:cstheme="majorHAnsi"/>
                <w:color w:val="FF0000"/>
                <w:sz w:val="12"/>
                <w:szCs w:val="16"/>
              </w:rPr>
              <w:t>5</w:t>
            </w:r>
            <w:r w:rsidRPr="007460D9">
              <w:rPr>
                <w:rFonts w:asciiTheme="majorHAnsi" w:hAnsiTheme="majorHAnsi" w:cstheme="majorHAnsi"/>
                <w:color w:val="FF0000"/>
                <w:sz w:val="12"/>
                <w:szCs w:val="16"/>
              </w:rPr>
              <w:t>) Supports 14-symbol SL slot with all DMRS patterns corresponding to {#PSSCH symbols} = {12, 9} for slots w/wo PSFCH. If UE signals support of ECP, support 12-symbol SL slot with all DMRS patterns corresponding to {#PSSCH symbols} = {10,7} for slots w/wo PSFCH.</w:t>
            </w:r>
          </w:p>
          <w:p w14:paraId="0EA81504" w14:textId="46A0A3E9" w:rsidR="00F87691" w:rsidRPr="007460D9" w:rsidRDefault="00F87691" w:rsidP="00F87691">
            <w:pPr>
              <w:autoSpaceDE w:val="0"/>
              <w:autoSpaceDN w:val="0"/>
              <w:adjustRightInd w:val="0"/>
              <w:snapToGrid w:val="0"/>
              <w:contextualSpacing/>
              <w:jc w:val="both"/>
              <w:rPr>
                <w:rFonts w:asciiTheme="majorHAnsi" w:hAnsiTheme="majorHAnsi" w:cstheme="majorHAnsi"/>
                <w:color w:val="FF0000"/>
                <w:sz w:val="12"/>
                <w:szCs w:val="16"/>
              </w:rPr>
            </w:pPr>
            <w:r>
              <w:rPr>
                <w:rFonts w:asciiTheme="majorHAnsi" w:hAnsiTheme="majorHAnsi" w:cstheme="majorHAnsi"/>
                <w:color w:val="FF0000"/>
                <w:sz w:val="12"/>
                <w:szCs w:val="16"/>
              </w:rPr>
              <w:t>6</w:t>
            </w:r>
            <w:r w:rsidRPr="007460D9">
              <w:rPr>
                <w:rFonts w:asciiTheme="majorHAnsi" w:hAnsiTheme="majorHAnsi" w:cstheme="majorHAnsi"/>
                <w:color w:val="FF0000"/>
                <w:sz w:val="12"/>
                <w:szCs w:val="16"/>
              </w:rPr>
              <w:t>) UE can transmit using 30 kHz and normal CP subcarrier spacing in FR1, 120 kHz subcarrier spacing with normal CP FR2</w:t>
            </w:r>
          </w:p>
          <w:p w14:paraId="5FA805AC" w14:textId="6C387ADB" w:rsidR="00F87691" w:rsidRPr="00707447" w:rsidRDefault="00F87691" w:rsidP="00F87691">
            <w:pPr>
              <w:autoSpaceDE w:val="0"/>
              <w:autoSpaceDN w:val="0"/>
              <w:adjustRightInd w:val="0"/>
              <w:snapToGrid w:val="0"/>
              <w:contextualSpacing/>
              <w:jc w:val="both"/>
              <w:rPr>
                <w:rFonts w:asciiTheme="majorHAnsi" w:eastAsia="Malgun Gothic" w:hAnsiTheme="majorHAnsi" w:cstheme="majorHAnsi"/>
                <w:sz w:val="12"/>
                <w:szCs w:val="12"/>
                <w:lang w:eastAsia="ko-KR"/>
              </w:rPr>
            </w:pPr>
            <w:r>
              <w:rPr>
                <w:rFonts w:asciiTheme="majorHAnsi" w:hAnsiTheme="majorHAnsi" w:cstheme="majorHAnsi"/>
                <w:color w:val="FF0000"/>
                <w:sz w:val="12"/>
                <w:szCs w:val="16"/>
              </w:rPr>
              <w:t>7</w:t>
            </w:r>
            <w:r w:rsidRPr="007460D9">
              <w:rPr>
                <w:rFonts w:asciiTheme="majorHAnsi" w:hAnsiTheme="majorHAnsi" w:cstheme="majorHAnsi"/>
                <w:color w:val="FF0000"/>
                <w:sz w:val="12"/>
                <w:szCs w:val="16"/>
              </w:rPr>
              <w:t>) DL pathloss based open loop power control when mode 2 is configured by NR Uu</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4BEE89E6" w14:textId="77777777" w:rsidR="00F87691" w:rsidRPr="00F87691" w:rsidRDefault="00F87691" w:rsidP="0046628D">
            <w:pPr>
              <w:pStyle w:val="TAL"/>
              <w:rPr>
                <w:rFonts w:asciiTheme="majorHAnsi" w:eastAsia="Malgun Gothic" w:hAnsiTheme="majorHAnsi" w:cstheme="majorHAnsi"/>
                <w:sz w:val="12"/>
                <w:szCs w:val="12"/>
                <w:lang w:eastAsia="ko-KR"/>
              </w:rPr>
            </w:pPr>
            <w:r w:rsidRPr="00F87691">
              <w:rPr>
                <w:rFonts w:asciiTheme="majorHAnsi" w:eastAsia="Malgun Gothic" w:hAnsiTheme="majorHAnsi" w:cstheme="majorHAnsi"/>
                <w:sz w:val="12"/>
                <w:szCs w:val="12"/>
                <w:lang w:eastAsia="ko-KR"/>
              </w:rPr>
              <w:t>[TBD]</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192D2468" w14:textId="77777777" w:rsidR="00F87691" w:rsidRPr="00707447" w:rsidRDefault="00F87691" w:rsidP="0046628D">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[Yes]</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73DA7A2D" w14:textId="77777777" w:rsidR="00F87691" w:rsidRPr="00707447" w:rsidRDefault="00F87691" w:rsidP="0046628D">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1F8E0CBB" w14:textId="77777777" w:rsidR="00F87691" w:rsidRPr="00707447" w:rsidRDefault="00F87691" w:rsidP="0046628D">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UE does not support transmission according to the random resource selection and resource allocation</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278B297E" w14:textId="77777777" w:rsidR="00F87691" w:rsidRPr="00707447" w:rsidRDefault="00F87691" w:rsidP="0046628D">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w:t>
            </w:r>
            <w:r w:rsidRPr="00F87691">
              <w:rPr>
                <w:rFonts w:asciiTheme="majorHAnsi" w:eastAsia="Malgun Gothic" w:hAnsiTheme="majorHAnsi" w:cstheme="majorHAnsi"/>
                <w:sz w:val="12"/>
                <w:szCs w:val="12"/>
                <w:lang w:eastAsia="ko-KR"/>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20C38C29" w14:textId="77777777" w:rsidR="00F87691" w:rsidRPr="00707447" w:rsidRDefault="00F87691" w:rsidP="0046628D">
            <w:pPr>
              <w:pStyle w:val="TAL"/>
              <w:rPr>
                <w:color w:val="000000" w:themeColor="text1"/>
                <w:sz w:val="12"/>
                <w:szCs w:val="14"/>
              </w:rPr>
            </w:pPr>
            <w:r w:rsidRPr="00707447">
              <w:rPr>
                <w:color w:val="000000" w:themeColor="text1"/>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08E4BC04" w14:textId="77777777" w:rsidR="00F87691" w:rsidRPr="00707447" w:rsidRDefault="00F87691" w:rsidP="0046628D">
            <w:pPr>
              <w:pStyle w:val="TAL"/>
              <w:rPr>
                <w:color w:val="000000" w:themeColor="text1"/>
                <w:sz w:val="12"/>
                <w:szCs w:val="14"/>
              </w:rPr>
            </w:pPr>
            <w:r w:rsidRPr="00707447">
              <w:rPr>
                <w:color w:val="000000" w:themeColor="text1"/>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4A0DA4FE" w14:textId="77777777" w:rsidR="00F87691" w:rsidRPr="00707447" w:rsidRDefault="00F87691" w:rsidP="0046628D">
            <w:pPr>
              <w:pStyle w:val="TAL"/>
              <w:rPr>
                <w:color w:val="000000" w:themeColor="text1"/>
                <w:sz w:val="12"/>
                <w:szCs w:val="14"/>
              </w:rPr>
            </w:pPr>
            <w:r w:rsidRPr="00707447">
              <w:rPr>
                <w:color w:val="000000" w:themeColor="text1"/>
                <w:sz w:val="12"/>
                <w:szCs w:val="14"/>
              </w:rPr>
              <w:t>N.A.</w:t>
            </w:r>
          </w:p>
        </w:tc>
        <w:tc>
          <w:tcPr>
            <w:tcW w:w="166" w:type="pct"/>
            <w:tcBorders>
              <w:top w:val="single" w:sz="4" w:space="0" w:color="auto"/>
              <w:left w:val="single" w:sz="4" w:space="0" w:color="auto"/>
              <w:bottom w:val="single" w:sz="4" w:space="0" w:color="auto"/>
              <w:right w:val="single" w:sz="4" w:space="0" w:color="auto"/>
            </w:tcBorders>
            <w:shd w:val="clear" w:color="auto" w:fill="auto"/>
          </w:tcPr>
          <w:p w14:paraId="087F7F51" w14:textId="77777777" w:rsidR="00F87691" w:rsidRPr="00707447" w:rsidRDefault="00F87691" w:rsidP="0046628D">
            <w:pPr>
              <w:pStyle w:val="TAL"/>
              <w:rPr>
                <w:rFonts w:asciiTheme="majorHAnsi" w:hAnsiTheme="majorHAnsi" w:cstheme="majorHAnsi"/>
                <w:sz w:val="12"/>
                <w:szCs w:val="12"/>
              </w:rPr>
            </w:pPr>
          </w:p>
        </w:tc>
        <w:tc>
          <w:tcPr>
            <w:tcW w:w="393" w:type="pct"/>
            <w:tcBorders>
              <w:top w:val="single" w:sz="4" w:space="0" w:color="auto"/>
              <w:left w:val="single" w:sz="4" w:space="0" w:color="auto"/>
              <w:bottom w:val="single" w:sz="4" w:space="0" w:color="auto"/>
              <w:right w:val="single" w:sz="4" w:space="0" w:color="auto"/>
            </w:tcBorders>
            <w:shd w:val="clear" w:color="auto" w:fill="auto"/>
            <w:hideMark/>
          </w:tcPr>
          <w:p w14:paraId="1E43EE24" w14:textId="5BD45054" w:rsidR="00F87691" w:rsidRPr="00707447" w:rsidRDefault="00F87691" w:rsidP="0046628D">
            <w:pPr>
              <w:pStyle w:val="TAL"/>
              <w:rPr>
                <w:color w:val="000000" w:themeColor="text1"/>
                <w:sz w:val="12"/>
                <w:szCs w:val="14"/>
              </w:rPr>
            </w:pPr>
            <w:r w:rsidRPr="00707447">
              <w:rPr>
                <w:color w:val="000000" w:themeColor="text1"/>
                <w:sz w:val="12"/>
                <w:szCs w:val="14"/>
              </w:rPr>
              <w:t xml:space="preserve">Optional with capability signalling. </w:t>
            </w:r>
          </w:p>
        </w:tc>
      </w:tr>
    </w:tbl>
    <w:p w14:paraId="5DA65ADD" w14:textId="1AC72C20" w:rsidR="00683E5D" w:rsidRDefault="00683E5D" w:rsidP="009F2080">
      <w:pPr>
        <w:snapToGrid w:val="0"/>
        <w:spacing w:beforeLines="50" w:before="120" w:afterLines="50" w:after="120"/>
        <w:jc w:val="both"/>
        <w:rPr>
          <w:rFonts w:eastAsiaTheme="minorEastAsia"/>
          <w:sz w:val="22"/>
          <w:szCs w:val="22"/>
        </w:rPr>
      </w:pPr>
    </w:p>
    <w:p w14:paraId="2E991B2B" w14:textId="1659FAAF" w:rsidR="00447214" w:rsidRDefault="00447214" w:rsidP="00447214">
      <w:pPr>
        <w:pStyle w:val="1"/>
        <w:numPr>
          <w:ilvl w:val="2"/>
          <w:numId w:val="6"/>
        </w:numPr>
        <w:spacing w:after="120"/>
        <w:jc w:val="both"/>
        <w:rPr>
          <w:rFonts w:eastAsia="DengXian"/>
          <w:b/>
          <w:lang w:val="en-US" w:eastAsia="zh-CN"/>
        </w:rPr>
      </w:pPr>
      <w:r>
        <w:rPr>
          <w:rFonts w:eastAsia="DengXian"/>
          <w:b/>
          <w:lang w:val="en-US" w:eastAsia="zh-CN"/>
        </w:rPr>
        <w:t>RX capabilities</w:t>
      </w:r>
    </w:p>
    <w:p w14:paraId="65F483DE" w14:textId="38F1AC97" w:rsidR="00447214" w:rsidRDefault="0046628D" w:rsidP="009F2080">
      <w:pPr>
        <w:snapToGrid w:val="0"/>
        <w:spacing w:beforeLines="50" w:before="120" w:afterLines="50" w:after="120"/>
        <w:jc w:val="both"/>
        <w:rPr>
          <w:rFonts w:eastAsiaTheme="minorEastAsia"/>
          <w:sz w:val="22"/>
          <w:szCs w:val="22"/>
        </w:rPr>
      </w:pPr>
      <w:r>
        <w:rPr>
          <w:rFonts w:eastAsiaTheme="minorEastAsia"/>
          <w:sz w:val="22"/>
          <w:szCs w:val="22"/>
        </w:rPr>
        <w:t>Similar</w:t>
      </w:r>
      <w:r w:rsidR="001661C7">
        <w:rPr>
          <w:rFonts w:eastAsiaTheme="minorEastAsia"/>
          <w:sz w:val="22"/>
          <w:szCs w:val="22"/>
        </w:rPr>
        <w:t>ly</w:t>
      </w:r>
      <w:r>
        <w:rPr>
          <w:rFonts w:eastAsiaTheme="minorEastAsia"/>
          <w:sz w:val="22"/>
          <w:szCs w:val="22"/>
        </w:rPr>
        <w:t xml:space="preserve"> to proposal 1, FG 32-2 should have several components from FGs 15-4/15-11, which will not be reported together with FG 32-2. Regarding </w:t>
      </w:r>
      <w:r>
        <w:rPr>
          <w:rFonts w:eastAsiaTheme="minorEastAsia"/>
          <w:sz w:val="22"/>
          <w:szCs w:val="22"/>
        </w:rPr>
        <w:t>split or not, we are fine with either way but split is slightly preferable. S-SSB reception and PSFCH reception are completely different features. Split would be a bit more reasonable.</w:t>
      </w:r>
    </w:p>
    <w:p w14:paraId="03572531" w14:textId="46EFD391" w:rsidR="0046628D" w:rsidRPr="00473883" w:rsidRDefault="0046628D" w:rsidP="0046628D">
      <w:pPr>
        <w:spacing w:beforeLines="50" w:before="120" w:afterLines="50" w:after="120"/>
        <w:jc w:val="both"/>
        <w:rPr>
          <w:rFonts w:eastAsiaTheme="minorEastAsia"/>
          <w:b/>
          <w:sz w:val="22"/>
          <w:u w:val="single"/>
          <w:lang w:val="en-US"/>
        </w:rPr>
      </w:pPr>
      <w:r>
        <w:rPr>
          <w:rFonts w:eastAsiaTheme="minorEastAsia"/>
          <w:b/>
          <w:sz w:val="22"/>
          <w:u w:val="single"/>
          <w:lang w:val="en-US"/>
        </w:rPr>
        <w:t>Proposal 2</w:t>
      </w:r>
      <w:r w:rsidRPr="00473883">
        <w:rPr>
          <w:rFonts w:eastAsiaTheme="minorEastAsia"/>
          <w:b/>
          <w:sz w:val="22"/>
          <w:u w:val="single"/>
          <w:lang w:val="en-US"/>
        </w:rPr>
        <w:t>:</w:t>
      </w:r>
    </w:p>
    <w:p w14:paraId="0EDF6D82" w14:textId="4DCBF45B" w:rsidR="0046628D" w:rsidRDefault="0046628D" w:rsidP="0046628D">
      <w:pPr>
        <w:numPr>
          <w:ilvl w:val="0"/>
          <w:numId w:val="13"/>
        </w:numPr>
        <w:spacing w:beforeLines="50" w:before="120" w:afterLines="50" w:after="120"/>
        <w:jc w:val="both"/>
        <w:rPr>
          <w:rFonts w:eastAsiaTheme="minorEastAsia"/>
          <w:i/>
          <w:sz w:val="22"/>
          <w:lang w:val="en-US"/>
        </w:rPr>
      </w:pPr>
      <w:r>
        <w:rPr>
          <w:rFonts w:eastAsiaTheme="minorEastAsia"/>
          <w:i/>
          <w:sz w:val="22"/>
          <w:lang w:val="en-US"/>
        </w:rPr>
        <w:t>Split FG 32-2 into two FGs.</w:t>
      </w:r>
    </w:p>
    <w:p w14:paraId="413A8C3D" w14:textId="7514B3E8" w:rsidR="0046628D" w:rsidRPr="002477CC" w:rsidRDefault="0046628D" w:rsidP="0046628D">
      <w:pPr>
        <w:numPr>
          <w:ilvl w:val="0"/>
          <w:numId w:val="13"/>
        </w:numPr>
        <w:spacing w:beforeLines="50" w:before="120" w:afterLines="50" w:after="120"/>
        <w:jc w:val="both"/>
        <w:rPr>
          <w:rFonts w:eastAsiaTheme="minorEastAsia"/>
          <w:i/>
          <w:sz w:val="22"/>
          <w:lang w:val="en-US"/>
        </w:rPr>
      </w:pPr>
      <w:r>
        <w:rPr>
          <w:rFonts w:eastAsiaTheme="minorEastAsia"/>
          <w:i/>
          <w:sz w:val="22"/>
          <w:lang w:val="en-US"/>
        </w:rPr>
        <w:t>Update FG 32-2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0"/>
        <w:gridCol w:w="777"/>
        <w:gridCol w:w="2639"/>
        <w:gridCol w:w="503"/>
        <w:gridCol w:w="490"/>
        <w:gridCol w:w="437"/>
        <w:gridCol w:w="327"/>
        <w:gridCol w:w="517"/>
        <w:gridCol w:w="450"/>
        <w:gridCol w:w="450"/>
        <w:gridCol w:w="450"/>
        <w:gridCol w:w="879"/>
        <w:gridCol w:w="783"/>
      </w:tblGrid>
      <w:tr w:rsidR="0046628D" w:rsidRPr="00707447" w14:paraId="68362BAD" w14:textId="77777777" w:rsidTr="0046628D">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4DA17664" w14:textId="77777777" w:rsidR="0046628D" w:rsidRPr="00707447" w:rsidRDefault="0046628D" w:rsidP="0046628D">
            <w:pPr>
              <w:pStyle w:val="TAL"/>
              <w:rPr>
                <w:rFonts w:asciiTheme="majorHAnsi" w:hAnsiTheme="majorHAnsi" w:cstheme="majorHAnsi"/>
                <w:sz w:val="12"/>
                <w:szCs w:val="12"/>
                <w:lang w:eastAsia="ja-JP"/>
              </w:rPr>
            </w:pPr>
            <w:r w:rsidRPr="00707447">
              <w:rPr>
                <w:rFonts w:asciiTheme="majorHAnsi" w:hAnsiTheme="majorHAnsi" w:cstheme="majorHAnsi"/>
                <w:sz w:val="12"/>
                <w:szCs w:val="12"/>
                <w:lang w:eastAsia="ja-JP"/>
              </w:rPr>
              <w:lastRenderedPageBreak/>
              <w:t>32. NR_SL_enh</w:t>
            </w: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4647AB2D" w14:textId="77777777" w:rsidR="0046628D" w:rsidRPr="00707447" w:rsidRDefault="0046628D" w:rsidP="0046628D">
            <w:pPr>
              <w:pStyle w:val="TAL"/>
              <w:rPr>
                <w:rFonts w:asciiTheme="majorHAnsi" w:hAnsiTheme="majorHAnsi" w:cstheme="majorHAnsi"/>
                <w:sz w:val="12"/>
                <w:szCs w:val="12"/>
                <w:lang w:eastAsia="ja-JP"/>
              </w:rPr>
            </w:pPr>
            <w:r w:rsidRPr="00707447">
              <w:rPr>
                <w:rFonts w:asciiTheme="majorHAnsi" w:hAnsiTheme="majorHAnsi" w:cstheme="majorHAnsi"/>
                <w:sz w:val="12"/>
                <w:szCs w:val="12"/>
                <w:lang w:eastAsia="ja-JP"/>
              </w:rPr>
              <w:t>32-2</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467EB6D0" w14:textId="26DE7EE4" w:rsidR="0046628D" w:rsidRPr="00707447" w:rsidRDefault="0046628D" w:rsidP="0046628D">
            <w:pPr>
              <w:pStyle w:val="TAL"/>
              <w:rPr>
                <w:rFonts w:asciiTheme="majorHAnsi" w:eastAsia="SimSun" w:hAnsiTheme="majorHAnsi" w:cstheme="majorHAnsi"/>
                <w:sz w:val="12"/>
                <w:szCs w:val="12"/>
                <w:lang w:eastAsia="zh-CN"/>
              </w:rPr>
            </w:pPr>
            <w:r w:rsidRPr="00707447">
              <w:rPr>
                <w:color w:val="000000" w:themeColor="text1"/>
                <w:sz w:val="12"/>
                <w:szCs w:val="14"/>
              </w:rPr>
              <w:t>Receiving NR sidelink of PSFCH</w:t>
            </w:r>
            <w:r w:rsidRPr="0046628D">
              <w:rPr>
                <w:strike/>
                <w:color w:val="FF0000"/>
                <w:sz w:val="12"/>
                <w:szCs w:val="14"/>
              </w:rPr>
              <w:t>/S-SSB</w:t>
            </w:r>
          </w:p>
        </w:tc>
        <w:tc>
          <w:tcPr>
            <w:tcW w:w="1325" w:type="pct"/>
            <w:tcBorders>
              <w:top w:val="single" w:sz="4" w:space="0" w:color="auto"/>
              <w:left w:val="single" w:sz="4" w:space="0" w:color="auto"/>
              <w:bottom w:val="single" w:sz="4" w:space="0" w:color="auto"/>
              <w:right w:val="single" w:sz="4" w:space="0" w:color="auto"/>
            </w:tcBorders>
            <w:shd w:val="clear" w:color="auto" w:fill="auto"/>
            <w:hideMark/>
          </w:tcPr>
          <w:p w14:paraId="06381EC3" w14:textId="0AC19D11" w:rsidR="0046628D" w:rsidRPr="0046628D" w:rsidRDefault="0046628D" w:rsidP="0046628D">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46628D">
              <w:rPr>
                <w:rFonts w:asciiTheme="majorHAnsi" w:eastAsia="Malgun Gothic" w:hAnsiTheme="majorHAnsi" w:cstheme="majorHAnsi"/>
                <w:sz w:val="12"/>
                <w:szCs w:val="12"/>
                <w:lang w:eastAsia="ko-KR"/>
              </w:rPr>
              <w:t xml:space="preserve">1) UE can receive NR </w:t>
            </w:r>
            <w:r w:rsidRPr="0046628D">
              <w:rPr>
                <w:rFonts w:asciiTheme="majorHAnsi" w:eastAsia="Malgun Gothic" w:hAnsiTheme="majorHAnsi" w:cstheme="majorHAnsi"/>
                <w:color w:val="FF0000"/>
                <w:sz w:val="12"/>
                <w:szCs w:val="12"/>
                <w:lang w:eastAsia="ko-KR"/>
              </w:rPr>
              <w:t>PSFCH format 0</w:t>
            </w:r>
            <w:r w:rsidR="0004217D">
              <w:rPr>
                <w:rFonts w:asciiTheme="majorHAnsi" w:eastAsia="Malgun Gothic" w:hAnsiTheme="majorHAnsi" w:cstheme="majorHAnsi"/>
                <w:color w:val="FF0000"/>
                <w:sz w:val="12"/>
                <w:szCs w:val="12"/>
                <w:lang w:eastAsia="ko-KR"/>
              </w:rPr>
              <w:t>.</w:t>
            </w:r>
            <w:r>
              <w:rPr>
                <w:rFonts w:asciiTheme="majorHAnsi" w:eastAsia="Malgun Gothic" w:hAnsiTheme="majorHAnsi" w:cstheme="majorHAnsi"/>
                <w:color w:val="FF0000"/>
                <w:sz w:val="12"/>
                <w:szCs w:val="12"/>
                <w:lang w:eastAsia="ko-KR"/>
              </w:rPr>
              <w:t xml:space="preserve"> </w:t>
            </w:r>
            <w:r w:rsidRPr="0046628D">
              <w:rPr>
                <w:rFonts w:asciiTheme="majorHAnsi" w:eastAsia="Malgun Gothic" w:hAnsiTheme="majorHAnsi" w:cstheme="majorHAnsi"/>
                <w:strike/>
                <w:color w:val="FF0000"/>
                <w:sz w:val="12"/>
                <w:szCs w:val="12"/>
                <w:lang w:eastAsia="ko-KR"/>
              </w:rPr>
              <w:t>/S-SSB</w:t>
            </w:r>
          </w:p>
          <w:p w14:paraId="3200C01C" w14:textId="77777777" w:rsidR="0046628D" w:rsidRPr="0046628D" w:rsidRDefault="0046628D" w:rsidP="0046628D">
            <w:pPr>
              <w:autoSpaceDE w:val="0"/>
              <w:autoSpaceDN w:val="0"/>
              <w:adjustRightInd w:val="0"/>
              <w:snapToGrid w:val="0"/>
              <w:contextualSpacing/>
              <w:jc w:val="both"/>
              <w:rPr>
                <w:rFonts w:asciiTheme="majorHAnsi" w:eastAsiaTheme="minorEastAsia" w:hAnsiTheme="majorHAnsi" w:cstheme="majorHAnsi"/>
                <w:strike/>
                <w:color w:val="FF0000"/>
                <w:sz w:val="12"/>
                <w:szCs w:val="12"/>
              </w:rPr>
            </w:pPr>
            <w:r w:rsidRPr="0046628D">
              <w:rPr>
                <w:rFonts w:asciiTheme="majorHAnsi" w:eastAsiaTheme="minorEastAsia" w:hAnsiTheme="majorHAnsi" w:cstheme="majorHAnsi" w:hint="eastAsia"/>
                <w:strike/>
                <w:color w:val="FF0000"/>
                <w:sz w:val="12"/>
                <w:szCs w:val="12"/>
              </w:rPr>
              <w:t>F</w:t>
            </w:r>
            <w:r w:rsidRPr="0046628D">
              <w:rPr>
                <w:rFonts w:asciiTheme="majorHAnsi" w:eastAsiaTheme="minorEastAsia" w:hAnsiTheme="majorHAnsi" w:cstheme="majorHAnsi"/>
                <w:strike/>
                <w:color w:val="FF0000"/>
                <w:sz w:val="12"/>
                <w:szCs w:val="12"/>
              </w:rPr>
              <w:t>FS whether to split the capabilities for PSFCH and S-SSB receptions as different FGs</w:t>
            </w:r>
          </w:p>
          <w:p w14:paraId="343DF305" w14:textId="77777777" w:rsidR="0046628D" w:rsidRDefault="0046628D" w:rsidP="0046628D">
            <w:pPr>
              <w:autoSpaceDE w:val="0"/>
              <w:autoSpaceDN w:val="0"/>
              <w:adjustRightInd w:val="0"/>
              <w:snapToGrid w:val="0"/>
              <w:contextualSpacing/>
              <w:jc w:val="both"/>
              <w:rPr>
                <w:rFonts w:asciiTheme="majorHAnsi" w:eastAsiaTheme="minorEastAsia" w:hAnsiTheme="majorHAnsi" w:cstheme="majorHAnsi"/>
                <w:strike/>
                <w:color w:val="FF0000"/>
                <w:sz w:val="12"/>
                <w:szCs w:val="12"/>
              </w:rPr>
            </w:pPr>
            <w:r w:rsidRPr="0046628D">
              <w:rPr>
                <w:rFonts w:asciiTheme="majorHAnsi" w:eastAsiaTheme="minorEastAsia" w:hAnsiTheme="majorHAnsi" w:cstheme="majorHAnsi" w:hint="eastAsia"/>
                <w:strike/>
                <w:color w:val="FF0000"/>
                <w:sz w:val="12"/>
                <w:szCs w:val="12"/>
              </w:rPr>
              <w:t>F</w:t>
            </w:r>
            <w:r w:rsidRPr="0046628D">
              <w:rPr>
                <w:rFonts w:asciiTheme="majorHAnsi" w:eastAsiaTheme="minorEastAsia" w:hAnsiTheme="majorHAnsi" w:cstheme="majorHAnsi"/>
                <w:strike/>
                <w:color w:val="FF0000"/>
                <w:sz w:val="12"/>
                <w:szCs w:val="12"/>
              </w:rPr>
              <w:t>FS whether other components will be included</w:t>
            </w:r>
          </w:p>
          <w:p w14:paraId="61D6BE86" w14:textId="0A869076" w:rsidR="0004217D" w:rsidRPr="0046628D" w:rsidRDefault="0004217D" w:rsidP="0046628D">
            <w:pPr>
              <w:autoSpaceDE w:val="0"/>
              <w:autoSpaceDN w:val="0"/>
              <w:adjustRightInd w:val="0"/>
              <w:snapToGrid w:val="0"/>
              <w:contextualSpacing/>
              <w:jc w:val="both"/>
              <w:rPr>
                <w:rFonts w:asciiTheme="majorHAnsi" w:eastAsia="ＭＳ 明朝" w:hAnsiTheme="majorHAnsi" w:cstheme="majorHAnsi"/>
                <w:sz w:val="12"/>
                <w:szCs w:val="12"/>
              </w:rPr>
            </w:pPr>
            <w:r>
              <w:rPr>
                <w:rFonts w:asciiTheme="majorHAnsi" w:eastAsia="Malgun Gothic" w:hAnsiTheme="majorHAnsi" w:cstheme="majorHAnsi"/>
                <w:color w:val="FF0000"/>
                <w:sz w:val="12"/>
                <w:szCs w:val="12"/>
                <w:lang w:eastAsia="ko-KR"/>
              </w:rPr>
              <w:t>2</w:t>
            </w:r>
            <w:r w:rsidRPr="0046628D">
              <w:rPr>
                <w:rFonts w:asciiTheme="majorHAnsi" w:eastAsia="Malgun Gothic" w:hAnsiTheme="majorHAnsi" w:cstheme="majorHAnsi"/>
                <w:color w:val="FF0000"/>
                <w:sz w:val="12"/>
                <w:szCs w:val="12"/>
                <w:lang w:eastAsia="ko-KR"/>
              </w:rPr>
              <w:t xml:space="preserve">) UE can receive </w:t>
            </w:r>
            <w:r w:rsidRPr="0004217D">
              <w:rPr>
                <w:rFonts w:asciiTheme="majorHAnsi" w:eastAsia="Malgun Gothic" w:hAnsiTheme="majorHAnsi" w:cstheme="majorHAnsi"/>
                <w:color w:val="FF0000"/>
                <w:sz w:val="12"/>
                <w:szCs w:val="12"/>
                <w:lang w:eastAsia="ko-KR"/>
              </w:rPr>
              <w:t>up to N PSFCH(s) resource</w:t>
            </w:r>
            <w:r>
              <w:rPr>
                <w:rFonts w:asciiTheme="majorHAnsi" w:eastAsia="Malgun Gothic" w:hAnsiTheme="majorHAnsi" w:cstheme="majorHAnsi"/>
                <w:color w:val="FF0000"/>
                <w:sz w:val="12"/>
                <w:szCs w:val="12"/>
                <w:lang w:eastAsia="ko-KR"/>
              </w:rPr>
              <w:t>s in a slot</w:t>
            </w:r>
            <w:r w:rsidRPr="0046628D">
              <w:rPr>
                <w:rFonts w:asciiTheme="majorHAnsi" w:eastAsia="Malgun Gothic" w:hAnsiTheme="majorHAnsi" w:cstheme="majorHAnsi"/>
                <w:color w:val="FF0000"/>
                <w:sz w:val="12"/>
                <w:szCs w:val="12"/>
                <w:lang w:eastAsia="ko-KR"/>
              </w:rPr>
              <w:t>.</w:t>
            </w:r>
          </w:p>
        </w:tc>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0657F80B" w14:textId="77777777" w:rsidR="0046628D" w:rsidRPr="00707447" w:rsidRDefault="0046628D" w:rsidP="0046628D">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None</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77D37DE8" w14:textId="77777777" w:rsidR="0046628D" w:rsidRPr="00707447" w:rsidRDefault="0046628D" w:rsidP="0046628D">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[Yes]</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07922B2A" w14:textId="77777777" w:rsidR="0046628D" w:rsidRPr="00707447" w:rsidRDefault="0046628D" w:rsidP="0046628D">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[No]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D8EA3BB" w14:textId="77777777" w:rsidR="0046628D" w:rsidRPr="00707447" w:rsidRDefault="0046628D" w:rsidP="0046628D">
            <w:pPr>
              <w:pStyle w:val="TAL"/>
              <w:rPr>
                <w:rFonts w:asciiTheme="majorHAnsi" w:eastAsia="Malgun Gothic" w:hAnsiTheme="majorHAnsi" w:cstheme="majorHAnsi"/>
                <w:sz w:val="12"/>
                <w:szCs w:val="12"/>
                <w:lang w:eastAsia="ko-KR"/>
              </w:rPr>
            </w:pP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342BFCA0" w14:textId="77777777" w:rsidR="0046628D" w:rsidRPr="00707447" w:rsidRDefault="0046628D" w:rsidP="0046628D">
            <w:pPr>
              <w:pStyle w:val="TAL"/>
              <w:rPr>
                <w:rFonts w:asciiTheme="majorHAnsi" w:hAnsiTheme="majorHAnsi" w:cstheme="majorHAnsi"/>
                <w:sz w:val="12"/>
                <w:szCs w:val="12"/>
                <w:lang w:eastAsia="ja-JP"/>
              </w:rPr>
            </w:pPr>
            <w:r w:rsidRPr="00707447">
              <w:rPr>
                <w:rFonts w:asciiTheme="majorHAnsi" w:eastAsia="Malgun Gothic" w:hAnsiTheme="majorHAnsi" w:cstheme="majorHAnsi"/>
                <w:sz w:val="12"/>
                <w:szCs w:val="12"/>
                <w:lang w:eastAsia="ko-KR"/>
              </w:rPr>
              <w:t>[</w:t>
            </w:r>
            <w:r w:rsidRPr="00707447">
              <w:rPr>
                <w:color w:val="000000" w:themeColor="text1"/>
                <w:sz w:val="12"/>
                <w:szCs w:val="14"/>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168748BD" w14:textId="77777777" w:rsidR="0046628D" w:rsidRPr="00707447" w:rsidRDefault="0046628D" w:rsidP="0046628D">
            <w:pPr>
              <w:pStyle w:val="TAL"/>
              <w:rPr>
                <w:color w:val="000000" w:themeColor="text1"/>
                <w:sz w:val="12"/>
                <w:szCs w:val="14"/>
              </w:rPr>
            </w:pPr>
            <w:r w:rsidRPr="00707447">
              <w:rPr>
                <w:color w:val="000000" w:themeColor="text1"/>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5EFE407E" w14:textId="77777777" w:rsidR="0046628D" w:rsidRPr="00707447" w:rsidRDefault="0046628D" w:rsidP="0046628D">
            <w:pPr>
              <w:pStyle w:val="TAL"/>
              <w:rPr>
                <w:color w:val="000000" w:themeColor="text1"/>
                <w:sz w:val="12"/>
                <w:szCs w:val="14"/>
              </w:rPr>
            </w:pPr>
            <w:r w:rsidRPr="00707447">
              <w:rPr>
                <w:color w:val="000000" w:themeColor="text1"/>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5AFD06B3" w14:textId="77777777" w:rsidR="0046628D" w:rsidRPr="00707447" w:rsidRDefault="0046628D" w:rsidP="0046628D">
            <w:pPr>
              <w:pStyle w:val="TAL"/>
              <w:rPr>
                <w:color w:val="000000" w:themeColor="text1"/>
                <w:sz w:val="12"/>
                <w:szCs w:val="14"/>
              </w:rPr>
            </w:pPr>
            <w:r w:rsidRPr="00707447">
              <w:rPr>
                <w:color w:val="000000" w:themeColor="text1"/>
                <w:sz w:val="12"/>
                <w:szCs w:val="14"/>
              </w:rPr>
              <w:t>N.A.</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37F6F491" w14:textId="77777777" w:rsidR="0046628D" w:rsidRPr="00707447" w:rsidRDefault="0046628D" w:rsidP="0046628D">
            <w:pPr>
              <w:pStyle w:val="TAL"/>
              <w:rPr>
                <w:rFonts w:asciiTheme="majorHAnsi" w:hAnsiTheme="majorHAnsi" w:cstheme="majorHAnsi"/>
                <w:sz w:val="12"/>
                <w:szCs w:val="12"/>
              </w:rPr>
            </w:pPr>
          </w:p>
        </w:tc>
        <w:tc>
          <w:tcPr>
            <w:tcW w:w="393" w:type="pct"/>
            <w:tcBorders>
              <w:top w:val="single" w:sz="4" w:space="0" w:color="auto"/>
              <w:left w:val="single" w:sz="4" w:space="0" w:color="auto"/>
              <w:bottom w:val="single" w:sz="4" w:space="0" w:color="auto"/>
              <w:right w:val="single" w:sz="4" w:space="0" w:color="auto"/>
            </w:tcBorders>
            <w:shd w:val="clear" w:color="auto" w:fill="auto"/>
            <w:hideMark/>
          </w:tcPr>
          <w:p w14:paraId="18113BF7" w14:textId="78667A28" w:rsidR="0046628D" w:rsidRPr="00707447" w:rsidRDefault="0046628D" w:rsidP="0046628D">
            <w:pPr>
              <w:pStyle w:val="TAL"/>
              <w:rPr>
                <w:rFonts w:asciiTheme="majorHAnsi" w:hAnsiTheme="majorHAnsi" w:cstheme="majorHAnsi"/>
                <w:sz w:val="12"/>
                <w:szCs w:val="12"/>
              </w:rPr>
            </w:pPr>
            <w:r w:rsidRPr="00707447">
              <w:rPr>
                <w:color w:val="000000" w:themeColor="text1"/>
                <w:sz w:val="12"/>
                <w:szCs w:val="14"/>
              </w:rPr>
              <w:t xml:space="preserve">Optional with capability signalling. </w:t>
            </w:r>
          </w:p>
        </w:tc>
      </w:tr>
      <w:tr w:rsidR="0046628D" w:rsidRPr="0046628D" w14:paraId="17B8C7AD" w14:textId="77777777" w:rsidTr="0046628D">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2D5543F9" w14:textId="77777777" w:rsidR="0046628D" w:rsidRPr="0046628D" w:rsidRDefault="0046628D" w:rsidP="0046628D">
            <w:pPr>
              <w:pStyle w:val="TAL"/>
              <w:rPr>
                <w:rFonts w:asciiTheme="majorHAnsi" w:hAnsiTheme="majorHAnsi" w:cstheme="majorHAnsi"/>
                <w:color w:val="FF0000"/>
                <w:sz w:val="12"/>
                <w:szCs w:val="12"/>
                <w:lang w:eastAsia="ja-JP"/>
              </w:rPr>
            </w:pPr>
            <w:r w:rsidRPr="0046628D">
              <w:rPr>
                <w:rFonts w:asciiTheme="majorHAnsi" w:hAnsiTheme="majorHAnsi" w:cstheme="majorHAnsi"/>
                <w:color w:val="FF0000"/>
                <w:sz w:val="12"/>
                <w:szCs w:val="12"/>
                <w:lang w:eastAsia="ja-JP"/>
              </w:rPr>
              <w:t>32. NR_SL_enh</w:t>
            </w: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3B1D730F" w14:textId="2AD42D79" w:rsidR="0046628D" w:rsidRPr="0046628D" w:rsidRDefault="0046628D" w:rsidP="0046628D">
            <w:pPr>
              <w:pStyle w:val="TAL"/>
              <w:rPr>
                <w:rFonts w:asciiTheme="majorHAnsi" w:hAnsiTheme="majorHAnsi" w:cstheme="majorHAnsi"/>
                <w:color w:val="FF0000"/>
                <w:sz w:val="12"/>
                <w:szCs w:val="12"/>
                <w:lang w:eastAsia="ja-JP"/>
              </w:rPr>
            </w:pPr>
            <w:r w:rsidRPr="0046628D">
              <w:rPr>
                <w:rFonts w:asciiTheme="majorHAnsi" w:hAnsiTheme="majorHAnsi" w:cstheme="majorHAnsi"/>
                <w:color w:val="FF0000"/>
                <w:sz w:val="12"/>
                <w:szCs w:val="12"/>
                <w:lang w:eastAsia="ja-JP"/>
              </w:rPr>
              <w:t>32-2a</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73D3EADA" w14:textId="2AF22F39" w:rsidR="0046628D" w:rsidRPr="0046628D" w:rsidRDefault="0046628D" w:rsidP="0046628D">
            <w:pPr>
              <w:pStyle w:val="TAL"/>
              <w:rPr>
                <w:strike/>
                <w:color w:val="FF0000"/>
                <w:sz w:val="12"/>
                <w:szCs w:val="14"/>
              </w:rPr>
            </w:pPr>
            <w:r w:rsidRPr="0046628D">
              <w:rPr>
                <w:color w:val="FF0000"/>
                <w:sz w:val="12"/>
                <w:szCs w:val="14"/>
              </w:rPr>
              <w:t>Receiving NR sidelink of S-SSB</w:t>
            </w:r>
          </w:p>
        </w:tc>
        <w:tc>
          <w:tcPr>
            <w:tcW w:w="1325" w:type="pct"/>
            <w:tcBorders>
              <w:top w:val="single" w:sz="4" w:space="0" w:color="auto"/>
              <w:left w:val="single" w:sz="4" w:space="0" w:color="auto"/>
              <w:bottom w:val="single" w:sz="4" w:space="0" w:color="auto"/>
              <w:right w:val="single" w:sz="4" w:space="0" w:color="auto"/>
            </w:tcBorders>
            <w:shd w:val="clear" w:color="auto" w:fill="auto"/>
            <w:hideMark/>
          </w:tcPr>
          <w:p w14:paraId="23E59652" w14:textId="4EE25AD8" w:rsidR="0046628D" w:rsidRPr="0046628D" w:rsidRDefault="0046628D" w:rsidP="0046628D">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46628D">
              <w:rPr>
                <w:rFonts w:asciiTheme="majorHAnsi" w:eastAsia="Malgun Gothic" w:hAnsiTheme="majorHAnsi" w:cstheme="majorHAnsi"/>
                <w:color w:val="FF0000"/>
                <w:sz w:val="12"/>
                <w:szCs w:val="12"/>
                <w:lang w:eastAsia="ko-KR"/>
              </w:rPr>
              <w:t>1) UE can receive NR S-SSB.</w:t>
            </w:r>
          </w:p>
          <w:p w14:paraId="32C28AE8" w14:textId="6B869B09" w:rsidR="0046628D" w:rsidRDefault="0004217D" w:rsidP="0046628D">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Pr>
                <w:rFonts w:asciiTheme="majorHAnsi" w:eastAsia="Malgun Gothic" w:hAnsiTheme="majorHAnsi" w:cstheme="majorHAnsi"/>
                <w:color w:val="FF0000"/>
                <w:sz w:val="12"/>
                <w:szCs w:val="12"/>
                <w:lang w:eastAsia="ko-KR"/>
              </w:rPr>
              <w:t>2</w:t>
            </w:r>
            <w:r w:rsidRPr="0004217D">
              <w:rPr>
                <w:rFonts w:asciiTheme="majorHAnsi" w:eastAsia="Malgun Gothic" w:hAnsiTheme="majorHAnsi" w:cstheme="majorHAnsi"/>
                <w:color w:val="FF0000"/>
                <w:sz w:val="12"/>
                <w:szCs w:val="12"/>
                <w:lang w:eastAsia="ko-KR"/>
              </w:rPr>
              <w:t>) UE supports GNSS and SyncRef UE as the synchronization reference according to the synchronization procedure with sl-SyncPriority set to GNSS and sl-NbAsSync set to false.</w:t>
            </w:r>
          </w:p>
          <w:p w14:paraId="65B5B065" w14:textId="67725122" w:rsidR="0004217D" w:rsidRDefault="0004217D" w:rsidP="0046628D">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Pr>
                <w:rFonts w:asciiTheme="majorHAnsi" w:eastAsia="Malgun Gothic" w:hAnsiTheme="majorHAnsi" w:cstheme="majorHAnsi"/>
                <w:color w:val="FF0000"/>
                <w:sz w:val="12"/>
                <w:szCs w:val="12"/>
                <w:lang w:eastAsia="ko-KR"/>
              </w:rPr>
              <w:t>3</w:t>
            </w:r>
            <w:r w:rsidRPr="0004217D">
              <w:rPr>
                <w:rFonts w:asciiTheme="majorHAnsi" w:eastAsia="Malgun Gothic" w:hAnsiTheme="majorHAnsi" w:cstheme="majorHAnsi"/>
                <w:color w:val="FF0000"/>
                <w:sz w:val="12"/>
                <w:szCs w:val="12"/>
                <w:lang w:eastAsia="ko-KR"/>
              </w:rPr>
              <w:t>) UE can receive NR sidelink based on the synchronization to an gNB</w:t>
            </w:r>
          </w:p>
          <w:p w14:paraId="565E65BB" w14:textId="5401E0D2" w:rsidR="0004217D" w:rsidRDefault="0004217D" w:rsidP="0046628D">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Pr>
                <w:rFonts w:asciiTheme="majorHAnsi" w:eastAsia="Malgun Gothic" w:hAnsiTheme="majorHAnsi" w:cstheme="majorHAnsi"/>
                <w:color w:val="FF0000"/>
                <w:sz w:val="12"/>
                <w:szCs w:val="12"/>
                <w:lang w:eastAsia="ko-KR"/>
              </w:rPr>
              <w:t>4</w:t>
            </w:r>
            <w:r w:rsidRPr="0004217D">
              <w:rPr>
                <w:rFonts w:asciiTheme="majorHAnsi" w:eastAsia="Malgun Gothic" w:hAnsiTheme="majorHAnsi" w:cstheme="majorHAnsi"/>
                <w:color w:val="FF0000"/>
                <w:sz w:val="12"/>
                <w:szCs w:val="12"/>
                <w:lang w:eastAsia="ko-KR"/>
              </w:rPr>
              <w:t>) UE additionally supports gNB, GNSS and SyncRef UE as the synchronization reference according to the synchronization procedure with sl-SyncPriority set to gnbEnb.</w:t>
            </w:r>
          </w:p>
          <w:p w14:paraId="46937982" w14:textId="76232F1C" w:rsidR="0004217D" w:rsidRPr="0046628D" w:rsidRDefault="0004217D" w:rsidP="0046628D">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Pr>
                <w:rFonts w:asciiTheme="majorHAnsi" w:eastAsia="Malgun Gothic" w:hAnsiTheme="majorHAnsi" w:cstheme="majorHAnsi"/>
                <w:color w:val="FF0000"/>
                <w:sz w:val="12"/>
                <w:szCs w:val="12"/>
                <w:lang w:eastAsia="ko-KR"/>
              </w:rPr>
              <w:t>5</w:t>
            </w:r>
            <w:r w:rsidRPr="0004217D">
              <w:rPr>
                <w:rFonts w:asciiTheme="majorHAnsi" w:eastAsia="Malgun Gothic" w:hAnsiTheme="majorHAnsi" w:cstheme="majorHAnsi"/>
                <w:color w:val="FF0000"/>
                <w:sz w:val="12"/>
                <w:szCs w:val="12"/>
                <w:lang w:eastAsia="ko-KR"/>
              </w:rPr>
              <w:t>) UE additionally supports gNB, GNSS and SyncRef UE as the synchronization reference according to the synchronization procedure with sl-SyncPriority set to GNSS and sl-NbAsSync set to true.</w:t>
            </w:r>
          </w:p>
        </w:tc>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22A93A08" w14:textId="77777777" w:rsidR="0046628D" w:rsidRPr="0046628D" w:rsidRDefault="0046628D" w:rsidP="0046628D">
            <w:pPr>
              <w:pStyle w:val="TAL"/>
              <w:rPr>
                <w:rFonts w:asciiTheme="majorHAnsi" w:eastAsia="Malgun Gothic" w:hAnsiTheme="majorHAnsi" w:cstheme="majorHAnsi"/>
                <w:color w:val="FF0000"/>
                <w:sz w:val="12"/>
                <w:szCs w:val="12"/>
                <w:lang w:eastAsia="ko-KR"/>
              </w:rPr>
            </w:pPr>
            <w:r w:rsidRPr="0046628D">
              <w:rPr>
                <w:rFonts w:asciiTheme="majorHAnsi" w:eastAsia="Malgun Gothic" w:hAnsiTheme="majorHAnsi" w:cstheme="majorHAnsi"/>
                <w:color w:val="FF0000"/>
                <w:sz w:val="12"/>
                <w:szCs w:val="12"/>
                <w:lang w:eastAsia="ko-KR"/>
              </w:rPr>
              <w:t>None</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51241B86" w14:textId="77777777" w:rsidR="0046628D" w:rsidRPr="0046628D" w:rsidRDefault="0046628D" w:rsidP="0046628D">
            <w:pPr>
              <w:pStyle w:val="TAL"/>
              <w:rPr>
                <w:rFonts w:asciiTheme="majorHAnsi" w:eastAsia="Malgun Gothic" w:hAnsiTheme="majorHAnsi" w:cstheme="majorHAnsi"/>
                <w:color w:val="FF0000"/>
                <w:sz w:val="12"/>
                <w:szCs w:val="12"/>
                <w:lang w:eastAsia="ko-KR"/>
              </w:rPr>
            </w:pPr>
            <w:r w:rsidRPr="0046628D">
              <w:rPr>
                <w:rFonts w:asciiTheme="majorHAnsi" w:eastAsia="Malgun Gothic" w:hAnsiTheme="majorHAnsi" w:cstheme="majorHAnsi"/>
                <w:color w:val="FF0000"/>
                <w:sz w:val="12"/>
                <w:szCs w:val="12"/>
                <w:lang w:eastAsia="ko-KR"/>
              </w:rPr>
              <w:t>[Yes]</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7140BC9E" w14:textId="77777777" w:rsidR="0046628D" w:rsidRPr="0046628D" w:rsidRDefault="0046628D" w:rsidP="0046628D">
            <w:pPr>
              <w:pStyle w:val="TAL"/>
              <w:rPr>
                <w:rFonts w:asciiTheme="majorHAnsi" w:eastAsia="Malgun Gothic" w:hAnsiTheme="majorHAnsi" w:cstheme="majorHAnsi"/>
                <w:color w:val="FF0000"/>
                <w:sz w:val="12"/>
                <w:szCs w:val="12"/>
                <w:lang w:eastAsia="ko-KR"/>
              </w:rPr>
            </w:pPr>
            <w:r w:rsidRPr="0046628D">
              <w:rPr>
                <w:rFonts w:asciiTheme="majorHAnsi" w:eastAsia="Malgun Gothic" w:hAnsiTheme="majorHAnsi" w:cstheme="majorHAnsi"/>
                <w:color w:val="FF0000"/>
                <w:sz w:val="12"/>
                <w:szCs w:val="12"/>
                <w:lang w:eastAsia="ko-KR"/>
              </w:rPr>
              <w:t>[No]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5B90EA8A" w14:textId="77777777" w:rsidR="0046628D" w:rsidRPr="0046628D" w:rsidRDefault="0046628D" w:rsidP="0046628D">
            <w:pPr>
              <w:pStyle w:val="TAL"/>
              <w:rPr>
                <w:rFonts w:asciiTheme="majorHAnsi" w:eastAsia="Malgun Gothic" w:hAnsiTheme="majorHAnsi" w:cstheme="majorHAnsi"/>
                <w:color w:val="FF0000"/>
                <w:sz w:val="12"/>
                <w:szCs w:val="12"/>
                <w:lang w:eastAsia="ko-KR"/>
              </w:rPr>
            </w:pP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618294C3" w14:textId="77777777" w:rsidR="0046628D" w:rsidRPr="0046628D" w:rsidRDefault="0046628D" w:rsidP="0046628D">
            <w:pPr>
              <w:pStyle w:val="TAL"/>
              <w:rPr>
                <w:rFonts w:asciiTheme="majorHAnsi" w:eastAsia="Malgun Gothic" w:hAnsiTheme="majorHAnsi" w:cstheme="majorHAnsi"/>
                <w:color w:val="FF0000"/>
                <w:sz w:val="12"/>
                <w:szCs w:val="12"/>
                <w:lang w:eastAsia="ko-KR"/>
              </w:rPr>
            </w:pPr>
            <w:r w:rsidRPr="0046628D">
              <w:rPr>
                <w:rFonts w:asciiTheme="majorHAnsi" w:eastAsia="Malgun Gothic" w:hAnsiTheme="majorHAnsi" w:cstheme="majorHAnsi"/>
                <w:color w:val="FF0000"/>
                <w:sz w:val="12"/>
                <w:szCs w:val="12"/>
                <w:lang w:eastAsia="ko-KR"/>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6991D481" w14:textId="77777777" w:rsidR="0046628D" w:rsidRPr="0046628D" w:rsidRDefault="0046628D" w:rsidP="0046628D">
            <w:pPr>
              <w:pStyle w:val="TAL"/>
              <w:rPr>
                <w:color w:val="FF0000"/>
                <w:sz w:val="12"/>
                <w:szCs w:val="14"/>
              </w:rPr>
            </w:pPr>
            <w:r w:rsidRPr="0046628D">
              <w:rPr>
                <w:color w:val="FF0000"/>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1A9246A3" w14:textId="77777777" w:rsidR="0046628D" w:rsidRPr="0046628D" w:rsidRDefault="0046628D" w:rsidP="0046628D">
            <w:pPr>
              <w:pStyle w:val="TAL"/>
              <w:rPr>
                <w:color w:val="FF0000"/>
                <w:sz w:val="12"/>
                <w:szCs w:val="14"/>
              </w:rPr>
            </w:pPr>
            <w:r w:rsidRPr="0046628D">
              <w:rPr>
                <w:color w:val="FF0000"/>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78AC92A9" w14:textId="77777777" w:rsidR="0046628D" w:rsidRPr="0046628D" w:rsidRDefault="0046628D" w:rsidP="0046628D">
            <w:pPr>
              <w:pStyle w:val="TAL"/>
              <w:rPr>
                <w:color w:val="FF0000"/>
                <w:sz w:val="12"/>
                <w:szCs w:val="14"/>
              </w:rPr>
            </w:pPr>
            <w:r w:rsidRPr="0046628D">
              <w:rPr>
                <w:color w:val="FF0000"/>
                <w:sz w:val="12"/>
                <w:szCs w:val="14"/>
              </w:rPr>
              <w:t>N.A.</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0F83471F" w14:textId="77777777" w:rsidR="0046628D" w:rsidRPr="0046628D" w:rsidRDefault="0046628D" w:rsidP="0046628D">
            <w:pPr>
              <w:pStyle w:val="TAL"/>
              <w:rPr>
                <w:rFonts w:asciiTheme="majorHAnsi" w:hAnsiTheme="majorHAnsi" w:cstheme="majorHAnsi"/>
                <w:color w:val="FF0000"/>
                <w:sz w:val="12"/>
                <w:szCs w:val="12"/>
              </w:rPr>
            </w:pPr>
          </w:p>
        </w:tc>
        <w:tc>
          <w:tcPr>
            <w:tcW w:w="393" w:type="pct"/>
            <w:tcBorders>
              <w:top w:val="single" w:sz="4" w:space="0" w:color="auto"/>
              <w:left w:val="single" w:sz="4" w:space="0" w:color="auto"/>
              <w:bottom w:val="single" w:sz="4" w:space="0" w:color="auto"/>
              <w:right w:val="single" w:sz="4" w:space="0" w:color="auto"/>
            </w:tcBorders>
            <w:shd w:val="clear" w:color="auto" w:fill="auto"/>
            <w:hideMark/>
          </w:tcPr>
          <w:p w14:paraId="3A4C2F21" w14:textId="4C973F8E" w:rsidR="0046628D" w:rsidRPr="0046628D" w:rsidRDefault="0046628D" w:rsidP="0046628D">
            <w:pPr>
              <w:pStyle w:val="TAL"/>
              <w:rPr>
                <w:color w:val="FF0000"/>
                <w:sz w:val="12"/>
                <w:szCs w:val="14"/>
              </w:rPr>
            </w:pPr>
            <w:r w:rsidRPr="0046628D">
              <w:rPr>
                <w:color w:val="FF0000"/>
                <w:sz w:val="12"/>
                <w:szCs w:val="14"/>
              </w:rPr>
              <w:t xml:space="preserve">Optional with capability signalling. </w:t>
            </w:r>
          </w:p>
        </w:tc>
      </w:tr>
    </w:tbl>
    <w:p w14:paraId="4900A47F" w14:textId="799B5D71" w:rsidR="0046628D" w:rsidRDefault="0046628D" w:rsidP="009F2080">
      <w:pPr>
        <w:snapToGrid w:val="0"/>
        <w:spacing w:beforeLines="50" w:before="120" w:afterLines="50" w:after="120"/>
        <w:jc w:val="both"/>
        <w:rPr>
          <w:rFonts w:eastAsiaTheme="minorEastAsia"/>
          <w:sz w:val="22"/>
          <w:szCs w:val="22"/>
        </w:rPr>
      </w:pPr>
    </w:p>
    <w:p w14:paraId="585C9E07" w14:textId="0513E33E" w:rsidR="00E45490" w:rsidRPr="00C16552" w:rsidRDefault="00E45490" w:rsidP="009F2080">
      <w:pPr>
        <w:snapToGrid w:val="0"/>
        <w:spacing w:beforeLines="50" w:before="120" w:afterLines="50" w:after="120"/>
        <w:jc w:val="both"/>
        <w:rPr>
          <w:rFonts w:eastAsiaTheme="minorEastAsia"/>
          <w:sz w:val="22"/>
          <w:szCs w:val="22"/>
        </w:rPr>
      </w:pPr>
      <w:r>
        <w:rPr>
          <w:rFonts w:eastAsiaTheme="minorEastAsia"/>
          <w:sz w:val="22"/>
          <w:szCs w:val="22"/>
        </w:rPr>
        <w:t xml:space="preserve">Regarding FFS on </w:t>
      </w:r>
      <w:r w:rsidRPr="00E45490">
        <w:rPr>
          <w:rFonts w:eastAsiaTheme="minorEastAsia"/>
          <w:sz w:val="22"/>
          <w:szCs w:val="22"/>
        </w:rPr>
        <w:t xml:space="preserve">number </w:t>
      </w:r>
      <w:r w:rsidRPr="00E45490">
        <w:rPr>
          <w:rFonts w:eastAsiaTheme="minorEastAsia"/>
          <w:sz w:val="22"/>
          <w:szCs w:val="22"/>
        </w:rPr>
        <w:t>of simultaneous PSFCH receptions and/or transmissions and whether/how to report separately or jointly for inter-UE coordination and HARQ-ACK reporting</w:t>
      </w:r>
      <w:r>
        <w:rPr>
          <w:rFonts w:eastAsiaTheme="minorEastAsia"/>
          <w:sz w:val="22"/>
          <w:szCs w:val="22"/>
        </w:rPr>
        <w:t xml:space="preserve">, we believe that they can be treated jointly in UE capability discussions. PSFCH format of </w:t>
      </w:r>
      <w:r w:rsidR="007A5942">
        <w:rPr>
          <w:rFonts w:eastAsiaTheme="minorEastAsia"/>
          <w:sz w:val="22"/>
          <w:szCs w:val="22"/>
        </w:rPr>
        <w:t xml:space="preserve">inter-UE coordination is same as that of HARQ-ACK reporting. This means that the supported number of simultaneous PSFCH transmissions/receptions is not dependent on what </w:t>
      </w:r>
      <w:r w:rsidR="007A5942" w:rsidRPr="00C16552">
        <w:rPr>
          <w:rFonts w:eastAsiaTheme="minorEastAsia"/>
          <w:sz w:val="22"/>
          <w:szCs w:val="22"/>
        </w:rPr>
        <w:t>kind of information is conveyed on each PSFCH.</w:t>
      </w:r>
    </w:p>
    <w:p w14:paraId="36522AAD" w14:textId="3A23C1AE" w:rsidR="007A5942" w:rsidRPr="00C16552" w:rsidRDefault="007A5942" w:rsidP="007A5942">
      <w:pPr>
        <w:spacing w:beforeLines="50" w:before="120" w:afterLines="50" w:after="120"/>
        <w:jc w:val="both"/>
        <w:rPr>
          <w:rFonts w:eastAsiaTheme="minorEastAsia"/>
          <w:b/>
          <w:sz w:val="22"/>
          <w:u w:val="single"/>
          <w:lang w:val="en-US"/>
        </w:rPr>
      </w:pPr>
      <w:r w:rsidRPr="00C16552">
        <w:rPr>
          <w:rFonts w:eastAsiaTheme="minorEastAsia"/>
          <w:b/>
          <w:sz w:val="22"/>
          <w:u w:val="single"/>
          <w:lang w:val="en-US"/>
        </w:rPr>
        <w:t>Proposal 3:</w:t>
      </w:r>
    </w:p>
    <w:p w14:paraId="093C0432" w14:textId="3ADE817E" w:rsidR="007A5942" w:rsidRPr="00C16552" w:rsidRDefault="007A5942" w:rsidP="007A5942">
      <w:pPr>
        <w:numPr>
          <w:ilvl w:val="0"/>
          <w:numId w:val="13"/>
        </w:numPr>
        <w:spacing w:beforeLines="50" w:before="120" w:afterLines="50" w:after="120"/>
        <w:jc w:val="both"/>
        <w:rPr>
          <w:rFonts w:eastAsiaTheme="minorEastAsia"/>
          <w:i/>
          <w:sz w:val="22"/>
          <w:lang w:val="en-US"/>
        </w:rPr>
      </w:pPr>
      <w:r w:rsidRPr="00C16552">
        <w:rPr>
          <w:rFonts w:eastAsiaTheme="minorEastAsia"/>
          <w:i/>
          <w:sz w:val="22"/>
          <w:lang w:val="en-US"/>
        </w:rPr>
        <w:t>UE capability of the number of simultaneous PSFCH transmissions/receptions is jointly handled for inter-UE coordination and HARQ-ACK reporting.</w:t>
      </w:r>
    </w:p>
    <w:p w14:paraId="051A94DF" w14:textId="138E388D" w:rsidR="00617BEE" w:rsidRPr="00C16552" w:rsidRDefault="00617BEE" w:rsidP="00C16552">
      <w:pPr>
        <w:numPr>
          <w:ilvl w:val="1"/>
          <w:numId w:val="13"/>
        </w:numPr>
        <w:spacing w:beforeLines="50" w:before="120" w:afterLines="50" w:after="120"/>
        <w:jc w:val="both"/>
        <w:rPr>
          <w:rFonts w:eastAsiaTheme="minorEastAsia"/>
          <w:i/>
          <w:sz w:val="22"/>
          <w:lang w:val="en-US"/>
        </w:rPr>
      </w:pPr>
      <w:r w:rsidRPr="00C16552">
        <w:rPr>
          <w:rFonts w:eastAsiaTheme="minorEastAsia"/>
          <w:i/>
          <w:sz w:val="22"/>
          <w:lang w:val="en-US"/>
        </w:rPr>
        <w:t>FG 15-11 includes PSFCH transmissions/receptions for inter-UE coordination.</w:t>
      </w:r>
    </w:p>
    <w:p w14:paraId="12DAFC49" w14:textId="77777777" w:rsidR="00E45490" w:rsidRDefault="00E45490" w:rsidP="009F2080">
      <w:pPr>
        <w:snapToGrid w:val="0"/>
        <w:spacing w:beforeLines="50" w:before="120" w:afterLines="50" w:after="120"/>
        <w:jc w:val="both"/>
        <w:rPr>
          <w:rFonts w:eastAsiaTheme="minorEastAsia"/>
          <w:sz w:val="22"/>
          <w:szCs w:val="22"/>
        </w:rPr>
      </w:pPr>
    </w:p>
    <w:p w14:paraId="64F4B43C" w14:textId="5413A8DB" w:rsidR="000C3F81" w:rsidRDefault="00447214" w:rsidP="00447214">
      <w:pPr>
        <w:pStyle w:val="1"/>
        <w:numPr>
          <w:ilvl w:val="2"/>
          <w:numId w:val="6"/>
        </w:numPr>
        <w:spacing w:after="120"/>
        <w:jc w:val="both"/>
        <w:rPr>
          <w:rFonts w:eastAsia="DengXian"/>
          <w:b/>
          <w:lang w:val="en-US" w:eastAsia="zh-CN"/>
        </w:rPr>
      </w:pPr>
      <w:r>
        <w:rPr>
          <w:rFonts w:eastAsia="DengXian"/>
          <w:b/>
          <w:lang w:val="en-US" w:eastAsia="zh-CN"/>
        </w:rPr>
        <w:t>Rel-16 basic FG-related issues</w:t>
      </w:r>
    </w:p>
    <w:tbl>
      <w:tblPr>
        <w:tblStyle w:val="afc"/>
        <w:tblW w:w="0" w:type="auto"/>
        <w:tblLook w:val="04A0" w:firstRow="1" w:lastRow="0" w:firstColumn="1" w:lastColumn="0" w:noHBand="0" w:noVBand="1"/>
      </w:tblPr>
      <w:tblGrid>
        <w:gridCol w:w="9962"/>
      </w:tblGrid>
      <w:tr w:rsidR="00206E3A" w14:paraId="707AB060" w14:textId="77777777" w:rsidTr="00206E3A">
        <w:tc>
          <w:tcPr>
            <w:tcW w:w="9962" w:type="dxa"/>
          </w:tcPr>
          <w:p w14:paraId="7A9EA3A5" w14:textId="77777777" w:rsidR="00206E3A" w:rsidRPr="00707447" w:rsidRDefault="00206E3A" w:rsidP="00206E3A">
            <w:pPr>
              <w:spacing w:after="0"/>
              <w:jc w:val="both"/>
              <w:rPr>
                <w:b/>
                <w:bCs/>
                <w:sz w:val="20"/>
                <w:szCs w:val="16"/>
                <w:lang w:val="en-US"/>
              </w:rPr>
            </w:pPr>
            <w:r w:rsidRPr="00707447">
              <w:rPr>
                <w:b/>
                <w:bCs/>
                <w:sz w:val="20"/>
                <w:szCs w:val="16"/>
                <w:highlight w:val="green"/>
                <w:lang w:val="en-US"/>
              </w:rPr>
              <w:t>Agreement</w:t>
            </w:r>
          </w:p>
          <w:p w14:paraId="32F8F14B" w14:textId="77777777" w:rsidR="00206E3A" w:rsidRPr="00707447" w:rsidRDefault="00206E3A" w:rsidP="00206E3A">
            <w:pPr>
              <w:pStyle w:val="afe"/>
              <w:numPr>
                <w:ilvl w:val="0"/>
                <w:numId w:val="11"/>
              </w:numPr>
              <w:overflowPunct/>
              <w:autoSpaceDE/>
              <w:autoSpaceDN/>
              <w:adjustRightInd/>
              <w:spacing w:after="0"/>
              <w:ind w:leftChars="0"/>
              <w:jc w:val="both"/>
              <w:textAlignment w:val="auto"/>
              <w:rPr>
                <w:sz w:val="20"/>
                <w:szCs w:val="16"/>
                <w:lang w:val="en-US"/>
              </w:rPr>
            </w:pPr>
            <w:r w:rsidRPr="00707447">
              <w:rPr>
                <w:sz w:val="20"/>
                <w:szCs w:val="16"/>
                <w:lang w:val="en-US"/>
              </w:rPr>
              <w:t xml:space="preserve">Rel-16 basic FGs are not basic FGs for UE supporting Rel-17 SL FGs. </w:t>
            </w:r>
          </w:p>
          <w:p w14:paraId="134DA9EF" w14:textId="77777777" w:rsidR="00206E3A" w:rsidRPr="00707447" w:rsidRDefault="00206E3A" w:rsidP="00206E3A">
            <w:pPr>
              <w:pStyle w:val="afe"/>
              <w:numPr>
                <w:ilvl w:val="1"/>
                <w:numId w:val="11"/>
              </w:numPr>
              <w:overflowPunct/>
              <w:autoSpaceDE/>
              <w:autoSpaceDN/>
              <w:adjustRightInd/>
              <w:spacing w:after="0"/>
              <w:ind w:leftChars="0"/>
              <w:jc w:val="both"/>
              <w:textAlignment w:val="auto"/>
              <w:rPr>
                <w:sz w:val="18"/>
                <w:szCs w:val="14"/>
                <w:lang w:val="en-US"/>
              </w:rPr>
            </w:pPr>
            <w:r w:rsidRPr="00707447">
              <w:rPr>
                <w:sz w:val="20"/>
                <w:szCs w:val="16"/>
                <w:lang w:val="en-US"/>
              </w:rPr>
              <w:t>FFS: How necessary Rel-16 FGs are handled, e.g. via pre-requisites of Rel-17 FGs or clarified in note column of Rel-17 FGs</w:t>
            </w:r>
          </w:p>
          <w:p w14:paraId="090719F0" w14:textId="3A41A872" w:rsidR="00206E3A" w:rsidRPr="00206E3A" w:rsidRDefault="00206E3A" w:rsidP="00206E3A">
            <w:pPr>
              <w:pStyle w:val="afe"/>
              <w:numPr>
                <w:ilvl w:val="1"/>
                <w:numId w:val="11"/>
              </w:numPr>
              <w:overflowPunct/>
              <w:autoSpaceDE/>
              <w:autoSpaceDN/>
              <w:adjustRightInd/>
              <w:spacing w:after="0"/>
              <w:ind w:leftChars="0"/>
              <w:jc w:val="both"/>
              <w:textAlignment w:val="auto"/>
              <w:rPr>
                <w:sz w:val="18"/>
                <w:szCs w:val="14"/>
                <w:lang w:val="en-US"/>
              </w:rPr>
            </w:pPr>
            <w:r w:rsidRPr="00707447">
              <w:rPr>
                <w:sz w:val="20"/>
                <w:szCs w:val="16"/>
                <w:lang w:val="en-US"/>
              </w:rPr>
              <w:t>FFS: Necessary components in Rel-16 FGs should be added to Rel-17 FG components if an entire Rel-16 FG cannot be included as pre-requisites</w:t>
            </w:r>
          </w:p>
        </w:tc>
      </w:tr>
    </w:tbl>
    <w:p w14:paraId="76D8374C" w14:textId="0B4C271A" w:rsidR="000C3F81" w:rsidRDefault="0053354F" w:rsidP="009F2080">
      <w:pPr>
        <w:snapToGrid w:val="0"/>
        <w:spacing w:beforeLines="50" w:before="120" w:afterLines="50" w:after="120"/>
        <w:jc w:val="both"/>
        <w:rPr>
          <w:rFonts w:eastAsiaTheme="minorEastAsia"/>
          <w:sz w:val="22"/>
          <w:szCs w:val="22"/>
        </w:rPr>
      </w:pPr>
      <w:r>
        <w:rPr>
          <w:rFonts w:eastAsiaTheme="minorEastAsia"/>
          <w:sz w:val="22"/>
          <w:szCs w:val="22"/>
        </w:rPr>
        <w:t>In Rel-16 SL, there are multiple basic FGs – FGs 15-1/15-2/15-3/15-4/15-5/15-11/15-14/15-23. At the last meeting, there were discussions on whether Rel-17 UE shall support these FGs or not, and the conclusion is that they are not basic FGs. Then details for this agreement are still unclear. Further discussions are necessary.</w:t>
      </w:r>
    </w:p>
    <w:p w14:paraId="5F30E132" w14:textId="758850CE" w:rsidR="002B48CF" w:rsidRDefault="0053354F" w:rsidP="009F2080">
      <w:pPr>
        <w:snapToGrid w:val="0"/>
        <w:spacing w:beforeLines="50" w:before="120" w:afterLines="50" w:after="120"/>
        <w:jc w:val="both"/>
        <w:rPr>
          <w:rFonts w:eastAsiaTheme="minorEastAsia"/>
          <w:sz w:val="22"/>
          <w:szCs w:val="22"/>
        </w:rPr>
      </w:pPr>
      <w:r>
        <w:rPr>
          <w:rFonts w:eastAsiaTheme="minorEastAsia"/>
          <w:sz w:val="22"/>
          <w:szCs w:val="22"/>
        </w:rPr>
        <w:t xml:space="preserve">Firstly, we believe that UE supporting full sensing </w:t>
      </w:r>
      <w:r w:rsidR="00850E68">
        <w:rPr>
          <w:rFonts w:eastAsiaTheme="minorEastAsia"/>
          <w:sz w:val="22"/>
          <w:szCs w:val="22"/>
        </w:rPr>
        <w:t xml:space="preserve">(i.e., FG 15-3) </w:t>
      </w:r>
      <w:r>
        <w:rPr>
          <w:rFonts w:eastAsiaTheme="minorEastAsia"/>
          <w:sz w:val="22"/>
          <w:szCs w:val="22"/>
        </w:rPr>
        <w:t xml:space="preserve">and inter-UE coordination should support them since such a UE is </w:t>
      </w:r>
      <w:r w:rsidR="00850E68">
        <w:rPr>
          <w:rFonts w:eastAsiaTheme="minorEastAsia" w:hint="eastAsia"/>
          <w:sz w:val="22"/>
          <w:szCs w:val="22"/>
        </w:rPr>
        <w:t>a</w:t>
      </w:r>
      <w:r w:rsidR="00850E68">
        <w:rPr>
          <w:rFonts w:eastAsiaTheme="minorEastAsia"/>
          <w:sz w:val="22"/>
          <w:szCs w:val="22"/>
        </w:rPr>
        <w:t xml:space="preserve"> </w:t>
      </w:r>
      <w:r>
        <w:rPr>
          <w:rFonts w:eastAsiaTheme="minorEastAsia"/>
          <w:sz w:val="22"/>
          <w:szCs w:val="22"/>
        </w:rPr>
        <w:t xml:space="preserve">UE enhanced beyond Rel-16. There is no motivation to drop these FGs for the UE. </w:t>
      </w:r>
    </w:p>
    <w:p w14:paraId="0384CC51" w14:textId="2954C7E9" w:rsidR="0053354F" w:rsidRDefault="0053354F" w:rsidP="009F2080">
      <w:pPr>
        <w:snapToGrid w:val="0"/>
        <w:spacing w:beforeLines="50" w:before="120" w:afterLines="50" w:after="120"/>
        <w:jc w:val="both"/>
        <w:rPr>
          <w:rFonts w:eastAsiaTheme="minorEastAsia"/>
          <w:sz w:val="22"/>
          <w:szCs w:val="22"/>
        </w:rPr>
      </w:pPr>
      <w:r>
        <w:rPr>
          <w:rFonts w:eastAsiaTheme="minorEastAsia"/>
          <w:sz w:val="22"/>
          <w:szCs w:val="22"/>
        </w:rPr>
        <w:t xml:space="preserve">Secondly, </w:t>
      </w:r>
      <w:r>
        <w:rPr>
          <w:rFonts w:eastAsiaTheme="minorEastAsia"/>
          <w:sz w:val="22"/>
          <w:szCs w:val="22"/>
        </w:rPr>
        <w:t xml:space="preserve">(pre-)configuration parameters to prohibit </w:t>
      </w:r>
      <w:r w:rsidR="002B48CF">
        <w:rPr>
          <w:rFonts w:eastAsiaTheme="minorEastAsia"/>
          <w:sz w:val="22"/>
          <w:szCs w:val="22"/>
        </w:rPr>
        <w:t>UE not supporting some Rel-16 basic FG from using the resource pool</w:t>
      </w:r>
      <w:r w:rsidR="00245604">
        <w:rPr>
          <w:rFonts w:eastAsiaTheme="minorEastAsia"/>
          <w:sz w:val="22"/>
          <w:szCs w:val="22"/>
        </w:rPr>
        <w:t xml:space="preserve"> </w:t>
      </w:r>
      <w:r w:rsidR="00657D52">
        <w:rPr>
          <w:rFonts w:eastAsiaTheme="minorEastAsia" w:hint="eastAsia"/>
          <w:sz w:val="22"/>
          <w:szCs w:val="22"/>
        </w:rPr>
        <w:t>s</w:t>
      </w:r>
      <w:r w:rsidR="00657D52">
        <w:rPr>
          <w:rFonts w:eastAsiaTheme="minorEastAsia"/>
          <w:sz w:val="22"/>
          <w:szCs w:val="22"/>
        </w:rPr>
        <w:t>hould be introduced</w:t>
      </w:r>
      <w:r w:rsidR="002B48CF">
        <w:rPr>
          <w:rFonts w:eastAsiaTheme="minorEastAsia"/>
          <w:sz w:val="22"/>
          <w:szCs w:val="22"/>
        </w:rPr>
        <w:t>. For example, let us assume a resource pool (pre-)configured with full sensing, partial sensing, and congestion control. Rel</w:t>
      </w:r>
      <w:r w:rsidR="002B48CF">
        <w:rPr>
          <w:rFonts w:eastAsiaTheme="minorEastAsia"/>
          <w:sz w:val="22"/>
          <w:szCs w:val="22"/>
        </w:rPr>
        <w:t xml:space="preserve">-16 UE will use full sensing and congestion control of course. Also Rel-17 UE supporting full sensing will perform congestion control. Then </w:t>
      </w:r>
      <w:r w:rsidR="00245604">
        <w:rPr>
          <w:rFonts w:eastAsiaTheme="minorEastAsia"/>
          <w:sz w:val="22"/>
          <w:szCs w:val="22"/>
        </w:rPr>
        <w:t xml:space="preserve">can </w:t>
      </w:r>
      <w:r w:rsidR="002B48CF">
        <w:rPr>
          <w:rFonts w:eastAsiaTheme="minorEastAsia"/>
          <w:sz w:val="22"/>
          <w:szCs w:val="22"/>
        </w:rPr>
        <w:t>Rel-17 UE supporting partial sensing but not supporting congestion control use the resource pool? If always possible, achievable performance at the resource pool will degrade due to the UE not supporting congestion control. At least controllability by (pre-)configuration is necessary from regulator perspective.</w:t>
      </w:r>
    </w:p>
    <w:p w14:paraId="5992C91B" w14:textId="49FF97D4" w:rsidR="002B48CF" w:rsidRPr="00473883" w:rsidRDefault="002B48CF" w:rsidP="002B48CF">
      <w:pPr>
        <w:spacing w:beforeLines="50" w:before="120" w:afterLines="50" w:after="120"/>
        <w:jc w:val="both"/>
        <w:rPr>
          <w:rFonts w:eastAsiaTheme="minorEastAsia"/>
          <w:b/>
          <w:sz w:val="22"/>
          <w:u w:val="single"/>
          <w:lang w:val="en-US"/>
        </w:rPr>
      </w:pPr>
      <w:r>
        <w:rPr>
          <w:rFonts w:eastAsiaTheme="minorEastAsia"/>
          <w:b/>
          <w:sz w:val="22"/>
          <w:u w:val="single"/>
          <w:lang w:val="en-US"/>
        </w:rPr>
        <w:t xml:space="preserve">Proposal </w:t>
      </w:r>
      <w:r w:rsidR="00482A41">
        <w:rPr>
          <w:rFonts w:eastAsiaTheme="minorEastAsia"/>
          <w:b/>
          <w:sz w:val="22"/>
          <w:u w:val="single"/>
          <w:lang w:val="en-US"/>
        </w:rPr>
        <w:t>4</w:t>
      </w:r>
      <w:r w:rsidRPr="00473883">
        <w:rPr>
          <w:rFonts w:eastAsiaTheme="minorEastAsia"/>
          <w:b/>
          <w:sz w:val="22"/>
          <w:u w:val="single"/>
          <w:lang w:val="en-US"/>
        </w:rPr>
        <w:t>:</w:t>
      </w:r>
    </w:p>
    <w:p w14:paraId="6F3A0266" w14:textId="56008D64" w:rsidR="002B48CF" w:rsidRDefault="002B48CF" w:rsidP="002B48CF">
      <w:pPr>
        <w:numPr>
          <w:ilvl w:val="0"/>
          <w:numId w:val="13"/>
        </w:numPr>
        <w:spacing w:beforeLines="50" w:before="120" w:afterLines="50" w:after="120"/>
        <w:jc w:val="both"/>
        <w:rPr>
          <w:rFonts w:eastAsiaTheme="minorEastAsia"/>
          <w:i/>
          <w:sz w:val="22"/>
          <w:lang w:val="en-US"/>
        </w:rPr>
      </w:pPr>
      <w:r>
        <w:rPr>
          <w:rFonts w:eastAsiaTheme="minorEastAsia"/>
          <w:i/>
          <w:sz w:val="22"/>
          <w:lang w:val="en-US"/>
        </w:rPr>
        <w:t xml:space="preserve">Add the following note to FGs of inter-UE </w:t>
      </w:r>
      <w:r>
        <w:rPr>
          <w:rFonts w:eastAsiaTheme="minorEastAsia"/>
          <w:i/>
          <w:sz w:val="22"/>
          <w:lang w:val="en-US"/>
        </w:rPr>
        <w:t>coordination.</w:t>
      </w:r>
    </w:p>
    <w:p w14:paraId="1F7AEAFC" w14:textId="5D043EB5" w:rsidR="002B48CF" w:rsidRDefault="002B48CF" w:rsidP="002B48CF">
      <w:pPr>
        <w:numPr>
          <w:ilvl w:val="1"/>
          <w:numId w:val="13"/>
        </w:numPr>
        <w:spacing w:beforeLines="50" w:before="120" w:afterLines="50" w:after="120"/>
        <w:jc w:val="both"/>
        <w:rPr>
          <w:rFonts w:eastAsiaTheme="minorEastAsia"/>
          <w:i/>
          <w:sz w:val="22"/>
          <w:lang w:val="en-US"/>
        </w:rPr>
      </w:pPr>
      <w:r>
        <w:rPr>
          <w:rFonts w:eastAsiaTheme="minorEastAsia"/>
          <w:i/>
          <w:sz w:val="22"/>
          <w:lang w:val="en-US"/>
        </w:rPr>
        <w:lastRenderedPageBreak/>
        <w:t>Note: If UE indicates support of FG 15-</w:t>
      </w:r>
      <w:r w:rsidR="00657D52">
        <w:rPr>
          <w:rFonts w:eastAsiaTheme="minorEastAsia"/>
          <w:i/>
          <w:sz w:val="22"/>
          <w:lang w:val="en-US"/>
        </w:rPr>
        <w:t>3</w:t>
      </w:r>
      <w:r>
        <w:rPr>
          <w:rFonts w:eastAsiaTheme="minorEastAsia"/>
          <w:i/>
          <w:sz w:val="22"/>
          <w:lang w:val="en-US"/>
        </w:rPr>
        <w:t xml:space="preserve">, the UE shall indicate support of FGs </w:t>
      </w:r>
      <w:r w:rsidR="00657D52">
        <w:rPr>
          <w:rFonts w:eastAsiaTheme="minorEastAsia"/>
          <w:i/>
          <w:sz w:val="22"/>
          <w:lang w:val="en-US"/>
        </w:rPr>
        <w:t>15-1/</w:t>
      </w:r>
      <w:r w:rsidRPr="002B48CF">
        <w:rPr>
          <w:rFonts w:eastAsiaTheme="minorEastAsia"/>
          <w:i/>
          <w:sz w:val="22"/>
          <w:lang w:val="en-US"/>
        </w:rPr>
        <w:t>15-2/15-4/15-5/15-11/15-14/15-23</w:t>
      </w:r>
      <w:r w:rsidR="00C16552">
        <w:rPr>
          <w:rFonts w:eastAsiaTheme="minorEastAsia"/>
          <w:i/>
          <w:sz w:val="22"/>
          <w:lang w:val="en-US"/>
        </w:rPr>
        <w:t xml:space="preserve"> as in Rel-16</w:t>
      </w:r>
      <w:r>
        <w:rPr>
          <w:rFonts w:eastAsiaTheme="minorEastAsia"/>
          <w:i/>
          <w:sz w:val="22"/>
          <w:lang w:val="en-US"/>
        </w:rPr>
        <w:t>.</w:t>
      </w:r>
    </w:p>
    <w:p w14:paraId="2F12FE62" w14:textId="0D763EB9" w:rsidR="002B48CF" w:rsidRDefault="002B48CF" w:rsidP="002B48CF">
      <w:pPr>
        <w:numPr>
          <w:ilvl w:val="0"/>
          <w:numId w:val="13"/>
        </w:numPr>
        <w:spacing w:beforeLines="50" w:before="120" w:afterLines="50" w:after="120"/>
        <w:jc w:val="both"/>
        <w:rPr>
          <w:rFonts w:eastAsiaTheme="minorEastAsia"/>
          <w:i/>
          <w:sz w:val="22"/>
          <w:lang w:val="en-US"/>
        </w:rPr>
      </w:pPr>
      <w:r>
        <w:rPr>
          <w:rFonts w:eastAsiaTheme="minorEastAsia"/>
          <w:i/>
          <w:sz w:val="22"/>
          <w:lang w:val="en-US"/>
        </w:rPr>
        <w:t xml:space="preserve">For each of </w:t>
      </w:r>
      <w:r w:rsidR="00D30C01">
        <w:rPr>
          <w:rFonts w:eastAsiaTheme="minorEastAsia"/>
          <w:i/>
          <w:sz w:val="22"/>
          <w:lang w:val="en-US"/>
        </w:rPr>
        <w:t>Rel-16 basic FGs</w:t>
      </w:r>
      <w:r>
        <w:rPr>
          <w:rFonts w:eastAsiaTheme="minorEastAsia"/>
          <w:i/>
          <w:sz w:val="22"/>
          <w:lang w:val="en-US"/>
        </w:rPr>
        <w:t xml:space="preserve">, </w:t>
      </w:r>
      <w:r w:rsidR="00D30C01">
        <w:rPr>
          <w:rFonts w:eastAsiaTheme="minorEastAsia"/>
          <w:i/>
          <w:sz w:val="22"/>
          <w:lang w:val="en-US"/>
        </w:rPr>
        <w:t>whether UE not supporting the FG can use the resource pool or not is (pre-)configured.</w:t>
      </w:r>
    </w:p>
    <w:p w14:paraId="3D73C319" w14:textId="77777777" w:rsidR="00206E3A" w:rsidRDefault="00206E3A" w:rsidP="009F2080">
      <w:pPr>
        <w:snapToGrid w:val="0"/>
        <w:spacing w:beforeLines="50" w:before="120" w:afterLines="50" w:after="120"/>
        <w:jc w:val="both"/>
        <w:rPr>
          <w:rFonts w:eastAsiaTheme="minorEastAsia"/>
          <w:sz w:val="22"/>
          <w:szCs w:val="22"/>
        </w:rPr>
      </w:pPr>
    </w:p>
    <w:p w14:paraId="78E1ADAE" w14:textId="158B71B2" w:rsidR="00FA137E" w:rsidRDefault="006A3DB5" w:rsidP="00FA137E">
      <w:pPr>
        <w:pStyle w:val="1"/>
        <w:numPr>
          <w:ilvl w:val="1"/>
          <w:numId w:val="6"/>
        </w:numPr>
        <w:spacing w:after="120"/>
        <w:jc w:val="both"/>
        <w:rPr>
          <w:rFonts w:eastAsia="DengXian"/>
          <w:b/>
          <w:lang w:val="en-US" w:eastAsia="zh-CN"/>
        </w:rPr>
      </w:pPr>
      <w:r>
        <w:rPr>
          <w:rFonts w:eastAsia="DengXian"/>
          <w:b/>
          <w:lang w:val="en-US" w:eastAsia="zh-CN"/>
        </w:rPr>
        <w:t>Inter-UE coordination</w:t>
      </w:r>
    </w:p>
    <w:p w14:paraId="25D0B1A1" w14:textId="1F464656" w:rsidR="00025F2E" w:rsidRDefault="00025F2E" w:rsidP="00025F2E">
      <w:pPr>
        <w:pStyle w:val="1"/>
        <w:numPr>
          <w:ilvl w:val="2"/>
          <w:numId w:val="6"/>
        </w:numPr>
        <w:spacing w:after="120"/>
        <w:jc w:val="both"/>
        <w:rPr>
          <w:rFonts w:eastAsia="DengXian"/>
          <w:b/>
          <w:lang w:val="en-US" w:eastAsia="zh-CN"/>
        </w:rPr>
      </w:pPr>
      <w:r>
        <w:rPr>
          <w:rFonts w:eastAsia="DengXian"/>
          <w:b/>
          <w:lang w:val="en-US" w:eastAsia="zh-CN"/>
        </w:rPr>
        <w:t>Whether/how to split</w:t>
      </w:r>
    </w:p>
    <w:tbl>
      <w:tblPr>
        <w:tblStyle w:val="afc"/>
        <w:tblW w:w="0" w:type="auto"/>
        <w:tblLook w:val="04A0" w:firstRow="1" w:lastRow="0" w:firstColumn="1" w:lastColumn="0" w:noHBand="0" w:noVBand="1"/>
      </w:tblPr>
      <w:tblGrid>
        <w:gridCol w:w="9962"/>
      </w:tblGrid>
      <w:tr w:rsidR="00025F2E" w14:paraId="306F8BC9" w14:textId="77777777" w:rsidTr="00025F2E">
        <w:tc>
          <w:tcPr>
            <w:tcW w:w="9962" w:type="dxa"/>
          </w:tcPr>
          <w:p w14:paraId="070BC9AA" w14:textId="77777777" w:rsidR="00025F2E" w:rsidRPr="00707447" w:rsidRDefault="00025F2E" w:rsidP="00025F2E">
            <w:pPr>
              <w:spacing w:after="0"/>
              <w:jc w:val="both"/>
              <w:rPr>
                <w:b/>
                <w:bCs/>
                <w:sz w:val="20"/>
                <w:szCs w:val="16"/>
                <w:lang w:val="en-US"/>
              </w:rPr>
            </w:pPr>
            <w:r w:rsidRPr="00707447">
              <w:rPr>
                <w:b/>
                <w:bCs/>
                <w:sz w:val="20"/>
                <w:szCs w:val="16"/>
                <w:highlight w:val="green"/>
                <w:lang w:val="en-US"/>
              </w:rPr>
              <w:t>Agreement</w:t>
            </w:r>
          </w:p>
          <w:p w14:paraId="6A443D8C" w14:textId="77777777" w:rsidR="00025F2E" w:rsidRPr="00707447" w:rsidRDefault="00025F2E" w:rsidP="00025F2E">
            <w:pPr>
              <w:pStyle w:val="afe"/>
              <w:numPr>
                <w:ilvl w:val="0"/>
                <w:numId w:val="11"/>
              </w:numPr>
              <w:overflowPunct/>
              <w:autoSpaceDE/>
              <w:autoSpaceDN/>
              <w:adjustRightInd/>
              <w:spacing w:after="0"/>
              <w:ind w:leftChars="0" w:left="482" w:hanging="482"/>
              <w:jc w:val="both"/>
              <w:textAlignment w:val="auto"/>
              <w:rPr>
                <w:rFonts w:eastAsiaTheme="minorEastAsia"/>
                <w:sz w:val="20"/>
                <w:szCs w:val="16"/>
                <w:lang w:val="en-US"/>
              </w:rPr>
            </w:pPr>
            <w:r w:rsidRPr="00707447">
              <w:rPr>
                <w:sz w:val="20"/>
                <w:szCs w:val="16"/>
                <w:lang w:val="en-US"/>
              </w:rPr>
              <w:t>FG 32-5 is split to two FGs as follows</w:t>
            </w:r>
          </w:p>
          <w:p w14:paraId="56FA05F0" w14:textId="77777777" w:rsidR="00025F2E" w:rsidRPr="00707447" w:rsidRDefault="00025F2E" w:rsidP="00025F2E">
            <w:pPr>
              <w:pStyle w:val="afe"/>
              <w:numPr>
                <w:ilvl w:val="1"/>
                <w:numId w:val="11"/>
              </w:numPr>
              <w:overflowPunct/>
              <w:autoSpaceDE/>
              <w:autoSpaceDN/>
              <w:adjustRightInd/>
              <w:spacing w:after="0"/>
              <w:ind w:leftChars="0"/>
              <w:jc w:val="both"/>
              <w:textAlignment w:val="auto"/>
              <w:rPr>
                <w:rFonts w:eastAsiaTheme="minorEastAsia"/>
                <w:sz w:val="20"/>
                <w:szCs w:val="16"/>
                <w:lang w:val="en-US"/>
              </w:rPr>
            </w:pPr>
            <w:r w:rsidRPr="00707447">
              <w:rPr>
                <w:rFonts w:hint="eastAsia"/>
                <w:sz w:val="20"/>
                <w:szCs w:val="16"/>
                <w:lang w:val="en-US"/>
              </w:rPr>
              <w:t>F</w:t>
            </w:r>
            <w:r w:rsidRPr="00707447">
              <w:rPr>
                <w:sz w:val="20"/>
                <w:szCs w:val="16"/>
                <w:lang w:val="en-US"/>
              </w:rPr>
              <w:t>G 32-5a: Inter-UE coordination scheme 1 in NR sidelink mode 2</w:t>
            </w:r>
          </w:p>
          <w:p w14:paraId="50C2BF79" w14:textId="77777777" w:rsidR="00025F2E" w:rsidRPr="00707447" w:rsidRDefault="00025F2E" w:rsidP="00025F2E">
            <w:pPr>
              <w:pStyle w:val="afe"/>
              <w:numPr>
                <w:ilvl w:val="1"/>
                <w:numId w:val="11"/>
              </w:numPr>
              <w:overflowPunct/>
              <w:autoSpaceDE/>
              <w:autoSpaceDN/>
              <w:adjustRightInd/>
              <w:spacing w:after="0"/>
              <w:ind w:leftChars="0"/>
              <w:jc w:val="both"/>
              <w:textAlignment w:val="auto"/>
              <w:rPr>
                <w:rFonts w:eastAsiaTheme="minorEastAsia"/>
                <w:sz w:val="20"/>
                <w:szCs w:val="16"/>
                <w:lang w:val="en-US"/>
              </w:rPr>
            </w:pPr>
            <w:r w:rsidRPr="00707447">
              <w:rPr>
                <w:rFonts w:hint="eastAsia"/>
                <w:sz w:val="20"/>
                <w:szCs w:val="16"/>
                <w:lang w:val="en-US"/>
              </w:rPr>
              <w:t>F</w:t>
            </w:r>
            <w:r w:rsidRPr="00707447">
              <w:rPr>
                <w:sz w:val="20"/>
                <w:szCs w:val="16"/>
                <w:lang w:val="en-US"/>
              </w:rPr>
              <w:t>G 32-5b: Inter-UE coordination scheme 2 in NR sidelink mode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0"/>
              <w:gridCol w:w="870"/>
              <w:gridCol w:w="2394"/>
              <w:gridCol w:w="523"/>
              <w:gridCol w:w="490"/>
              <w:gridCol w:w="490"/>
              <w:gridCol w:w="870"/>
              <w:gridCol w:w="517"/>
              <w:gridCol w:w="450"/>
              <w:gridCol w:w="450"/>
              <w:gridCol w:w="450"/>
              <w:gridCol w:w="222"/>
              <w:gridCol w:w="750"/>
            </w:tblGrid>
            <w:tr w:rsidR="00025F2E" w:rsidRPr="00707447" w14:paraId="78014F1D" w14:textId="77777777" w:rsidTr="007B7993">
              <w:trPr>
                <w:trHeight w:val="20"/>
              </w:trPr>
              <w:tc>
                <w:tcPr>
                  <w:tcW w:w="301" w:type="pct"/>
                  <w:tcBorders>
                    <w:top w:val="single" w:sz="4" w:space="0" w:color="auto"/>
                    <w:left w:val="single" w:sz="4" w:space="0" w:color="auto"/>
                    <w:bottom w:val="single" w:sz="4" w:space="0" w:color="auto"/>
                    <w:right w:val="single" w:sz="4" w:space="0" w:color="auto"/>
                  </w:tcBorders>
                  <w:hideMark/>
                </w:tcPr>
                <w:p w14:paraId="5A386563" w14:textId="77777777" w:rsidR="00025F2E" w:rsidRPr="00707447" w:rsidRDefault="00025F2E" w:rsidP="00025F2E">
                  <w:pPr>
                    <w:pStyle w:val="TAL"/>
                    <w:rPr>
                      <w:rFonts w:asciiTheme="majorHAnsi" w:hAnsiTheme="majorHAnsi" w:cstheme="majorHAnsi"/>
                      <w:color w:val="FF0000"/>
                      <w:sz w:val="12"/>
                      <w:szCs w:val="12"/>
                      <w:lang w:eastAsia="ja-JP"/>
                    </w:rPr>
                  </w:pPr>
                  <w:r w:rsidRPr="00707447">
                    <w:rPr>
                      <w:rFonts w:asciiTheme="majorHAnsi" w:hAnsiTheme="majorHAnsi" w:cstheme="majorHAnsi"/>
                      <w:color w:val="FF0000"/>
                      <w:sz w:val="12"/>
                      <w:szCs w:val="12"/>
                      <w:lang w:eastAsia="ja-JP"/>
                    </w:rPr>
                    <w:t>32. NR_SL_enh</w:t>
                  </w:r>
                </w:p>
              </w:tc>
              <w:tc>
                <w:tcPr>
                  <w:tcW w:w="155" w:type="pct"/>
                  <w:tcBorders>
                    <w:top w:val="single" w:sz="4" w:space="0" w:color="auto"/>
                    <w:left w:val="single" w:sz="4" w:space="0" w:color="auto"/>
                    <w:bottom w:val="single" w:sz="4" w:space="0" w:color="auto"/>
                    <w:right w:val="single" w:sz="4" w:space="0" w:color="auto"/>
                  </w:tcBorders>
                  <w:hideMark/>
                </w:tcPr>
                <w:p w14:paraId="40967E67" w14:textId="77777777" w:rsidR="00025F2E" w:rsidRPr="00707447" w:rsidRDefault="00025F2E" w:rsidP="00025F2E">
                  <w:pPr>
                    <w:pStyle w:val="TAL"/>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32-5a</w:t>
                  </w:r>
                </w:p>
              </w:tc>
              <w:tc>
                <w:tcPr>
                  <w:tcW w:w="345" w:type="pct"/>
                  <w:tcBorders>
                    <w:top w:val="single" w:sz="4" w:space="0" w:color="auto"/>
                    <w:left w:val="single" w:sz="4" w:space="0" w:color="auto"/>
                    <w:bottom w:val="single" w:sz="4" w:space="0" w:color="auto"/>
                    <w:right w:val="single" w:sz="4" w:space="0" w:color="auto"/>
                  </w:tcBorders>
                  <w:hideMark/>
                </w:tcPr>
                <w:p w14:paraId="687BFD6C" w14:textId="77777777" w:rsidR="00025F2E" w:rsidRPr="00707447" w:rsidRDefault="00025F2E" w:rsidP="00025F2E">
                  <w:pPr>
                    <w:pStyle w:val="TAL"/>
                    <w:rPr>
                      <w:rFonts w:eastAsia="Malgun Gothic"/>
                      <w:color w:val="FF0000"/>
                      <w:sz w:val="12"/>
                      <w:szCs w:val="14"/>
                      <w:lang w:eastAsia="ko-KR"/>
                    </w:rPr>
                  </w:pPr>
                  <w:r w:rsidRPr="00707447">
                    <w:rPr>
                      <w:rFonts w:eastAsia="Malgun Gothic"/>
                      <w:color w:val="FF0000"/>
                      <w:sz w:val="12"/>
                      <w:szCs w:val="14"/>
                      <w:lang w:eastAsia="ko-KR"/>
                    </w:rPr>
                    <w:t>Inter-UE coordination scheme 1 in NR sidelink mode 2</w:t>
                  </w:r>
                </w:p>
              </w:tc>
              <w:tc>
                <w:tcPr>
                  <w:tcW w:w="1413" w:type="pct"/>
                  <w:tcBorders>
                    <w:top w:val="single" w:sz="4" w:space="0" w:color="auto"/>
                    <w:left w:val="single" w:sz="4" w:space="0" w:color="auto"/>
                    <w:bottom w:val="single" w:sz="4" w:space="0" w:color="auto"/>
                    <w:right w:val="single" w:sz="4" w:space="0" w:color="auto"/>
                  </w:tcBorders>
                  <w:shd w:val="clear" w:color="auto" w:fill="FFFF00"/>
                  <w:hideMark/>
                </w:tcPr>
                <w:p w14:paraId="77B6076D" w14:textId="77777777" w:rsidR="00025F2E" w:rsidRPr="00707447" w:rsidRDefault="00025F2E" w:rsidP="00025F2E">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1) UE can transmit and receive inter-UE coordination information of preferred resource set/non-preferred resource set and use the received information in its own resource (re-)selection in NR sidelink mode 2.</w:t>
                  </w:r>
                </w:p>
                <w:p w14:paraId="1D47CFB8" w14:textId="77777777" w:rsidR="00025F2E" w:rsidRPr="00707447" w:rsidRDefault="00025F2E" w:rsidP="00025F2E">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2) UE can transmit and received an explicit request for inter-UE coordination information of [FFS: preferred resource set only or both preferred resource set and non-preferred resource set].</w:t>
                  </w:r>
                </w:p>
                <w:p w14:paraId="66F887B4" w14:textId="77777777" w:rsidR="00025F2E" w:rsidRPr="00707447" w:rsidRDefault="00025F2E" w:rsidP="00025F2E">
                  <w:pPr>
                    <w:autoSpaceDE w:val="0"/>
                    <w:autoSpaceDN w:val="0"/>
                    <w:adjustRightInd w:val="0"/>
                    <w:snapToGrid w:val="0"/>
                    <w:contextualSpacing/>
                    <w:jc w:val="both"/>
                    <w:rPr>
                      <w:rFonts w:asciiTheme="majorHAnsi" w:eastAsiaTheme="minorEastAsia" w:hAnsiTheme="majorHAnsi" w:cstheme="majorHAnsi"/>
                      <w:color w:val="FF0000"/>
                      <w:sz w:val="12"/>
                      <w:szCs w:val="12"/>
                    </w:rPr>
                  </w:pPr>
                  <w:r w:rsidRPr="00707447">
                    <w:rPr>
                      <w:rFonts w:asciiTheme="majorHAnsi" w:eastAsiaTheme="minorEastAsia" w:hAnsiTheme="majorHAnsi" w:cstheme="majorHAnsi" w:hint="eastAsia"/>
                      <w:color w:val="FF0000"/>
                      <w:sz w:val="12"/>
                      <w:szCs w:val="12"/>
                    </w:rPr>
                    <w:t>F</w:t>
                  </w:r>
                  <w:r w:rsidRPr="00707447">
                    <w:rPr>
                      <w:rFonts w:asciiTheme="majorHAnsi" w:eastAsiaTheme="minorEastAsia" w:hAnsiTheme="majorHAnsi" w:cstheme="majorHAnsi"/>
                      <w:color w:val="FF0000"/>
                      <w:sz w:val="12"/>
                      <w:szCs w:val="12"/>
                    </w:rPr>
                    <w:t>FS whether/how to split FG 32-5a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677AF7A1" w14:textId="77777777" w:rsidR="00025F2E" w:rsidRPr="00707447" w:rsidRDefault="00025F2E" w:rsidP="00025F2E">
                  <w:pPr>
                    <w:pStyle w:val="TAL"/>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[TBD]</w:t>
                  </w:r>
                </w:p>
              </w:tc>
              <w:tc>
                <w:tcPr>
                  <w:tcW w:w="189" w:type="pct"/>
                  <w:tcBorders>
                    <w:top w:val="single" w:sz="4" w:space="0" w:color="auto"/>
                    <w:left w:val="single" w:sz="4" w:space="0" w:color="auto"/>
                    <w:bottom w:val="single" w:sz="4" w:space="0" w:color="auto"/>
                    <w:right w:val="single" w:sz="4" w:space="0" w:color="auto"/>
                  </w:tcBorders>
                  <w:shd w:val="clear" w:color="auto" w:fill="FFFF00"/>
                  <w:hideMark/>
                </w:tcPr>
                <w:p w14:paraId="737AC343" w14:textId="77777777" w:rsidR="00025F2E" w:rsidRPr="00707447" w:rsidRDefault="00025F2E" w:rsidP="00025F2E">
                  <w:pPr>
                    <w:pStyle w:val="TAL"/>
                    <w:rPr>
                      <w:rFonts w:asciiTheme="majorHAnsi" w:eastAsia="SimSun" w:hAnsiTheme="majorHAnsi" w:cstheme="majorHAnsi"/>
                      <w:color w:val="FF0000"/>
                      <w:sz w:val="12"/>
                      <w:szCs w:val="12"/>
                      <w:lang w:eastAsia="zh-CN"/>
                    </w:rPr>
                  </w:pPr>
                  <w:r w:rsidRPr="00707447">
                    <w:rPr>
                      <w:rFonts w:asciiTheme="majorHAnsi" w:eastAsia="Malgun Gothic" w:hAnsiTheme="majorHAnsi" w:cstheme="majorHAnsi"/>
                      <w:color w:val="FF0000"/>
                      <w:sz w:val="12"/>
                      <w:szCs w:val="12"/>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47A1D122" w14:textId="77777777" w:rsidR="00025F2E" w:rsidRPr="00707447" w:rsidRDefault="00025F2E" w:rsidP="00025F2E">
                  <w:pPr>
                    <w:pStyle w:val="TAL"/>
                    <w:rPr>
                      <w:rFonts w:asciiTheme="majorHAnsi" w:hAnsiTheme="majorHAnsi" w:cstheme="majorHAnsi"/>
                      <w:color w:val="FF0000"/>
                      <w:sz w:val="12"/>
                      <w:szCs w:val="12"/>
                      <w:lang w:eastAsia="ja-JP"/>
                    </w:rPr>
                  </w:pPr>
                  <w:r w:rsidRPr="00707447">
                    <w:rPr>
                      <w:rFonts w:asciiTheme="majorHAnsi" w:eastAsia="Malgun Gothic" w:hAnsiTheme="majorHAnsi" w:cstheme="majorHAnsi"/>
                      <w:color w:val="FF0000"/>
                      <w:sz w:val="12"/>
                      <w:szCs w:val="12"/>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25E0DF7E" w14:textId="77777777" w:rsidR="00025F2E" w:rsidRPr="00707447" w:rsidRDefault="00025F2E" w:rsidP="00025F2E">
                  <w:pPr>
                    <w:pStyle w:val="TAL"/>
                    <w:rPr>
                      <w:rFonts w:asciiTheme="majorHAnsi" w:eastAsia="SimSun" w:hAnsiTheme="majorHAnsi" w:cstheme="majorHAnsi"/>
                      <w:color w:val="FF0000"/>
                      <w:sz w:val="12"/>
                      <w:szCs w:val="12"/>
                      <w:lang w:eastAsia="zh-CN"/>
                    </w:rPr>
                  </w:pPr>
                  <w:r w:rsidRPr="00707447">
                    <w:rPr>
                      <w:rFonts w:asciiTheme="majorHAnsi" w:eastAsia="Malgun Gothic" w:hAnsiTheme="majorHAnsi" w:cstheme="majorHAnsi"/>
                      <w:color w:val="FF0000"/>
                      <w:sz w:val="12"/>
                      <w:szCs w:val="12"/>
                      <w:lang w:eastAsia="ko-KR"/>
                    </w:rPr>
                    <w:t>UE does not support inter-UE coordination scheme 1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3EEAABF5" w14:textId="77777777" w:rsidR="00025F2E" w:rsidRPr="00707447" w:rsidRDefault="00025F2E" w:rsidP="00025F2E">
                  <w:pPr>
                    <w:pStyle w:val="TAL"/>
                    <w:rPr>
                      <w:rFonts w:asciiTheme="majorHAnsi" w:hAnsiTheme="majorHAnsi" w:cstheme="majorHAnsi"/>
                      <w:color w:val="FF0000"/>
                      <w:sz w:val="12"/>
                      <w:szCs w:val="12"/>
                      <w:lang w:eastAsia="ja-JP"/>
                    </w:rPr>
                  </w:pPr>
                  <w:r w:rsidRPr="00707447">
                    <w:rPr>
                      <w:rFonts w:asciiTheme="majorHAnsi" w:eastAsia="Malgun Gothic" w:hAnsiTheme="majorHAnsi" w:cstheme="majorHAnsi"/>
                      <w:color w:val="FF0000"/>
                      <w:sz w:val="12"/>
                      <w:szCs w:val="12"/>
                      <w:lang w:eastAsia="ko-KR"/>
                    </w:rPr>
                    <w:t>[</w:t>
                  </w:r>
                  <w:r w:rsidRPr="00707447">
                    <w:rPr>
                      <w:color w:val="FF0000"/>
                      <w:sz w:val="12"/>
                      <w:szCs w:val="14"/>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4BD39EE9" w14:textId="77777777" w:rsidR="00025F2E" w:rsidRPr="00707447" w:rsidRDefault="00025F2E" w:rsidP="00025F2E">
                  <w:pPr>
                    <w:pStyle w:val="TAL"/>
                    <w:rPr>
                      <w:color w:val="FF0000"/>
                      <w:sz w:val="12"/>
                      <w:szCs w:val="14"/>
                    </w:rPr>
                  </w:pPr>
                  <w:r w:rsidRPr="00707447">
                    <w:rPr>
                      <w:color w:val="FF0000"/>
                      <w:sz w:val="12"/>
                      <w:szCs w:val="14"/>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1084205F" w14:textId="77777777" w:rsidR="00025F2E" w:rsidRPr="00707447" w:rsidRDefault="00025F2E" w:rsidP="00025F2E">
                  <w:pPr>
                    <w:pStyle w:val="TAL"/>
                    <w:rPr>
                      <w:color w:val="FF0000"/>
                      <w:sz w:val="12"/>
                      <w:szCs w:val="14"/>
                    </w:rPr>
                  </w:pPr>
                  <w:r w:rsidRPr="00707447">
                    <w:rPr>
                      <w:color w:val="FF0000"/>
                      <w:sz w:val="12"/>
                      <w:szCs w:val="14"/>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hideMark/>
                </w:tcPr>
                <w:p w14:paraId="37DA9A2E" w14:textId="77777777" w:rsidR="00025F2E" w:rsidRPr="00707447" w:rsidRDefault="00025F2E" w:rsidP="00025F2E">
                  <w:pPr>
                    <w:pStyle w:val="TAL"/>
                    <w:rPr>
                      <w:color w:val="FF0000"/>
                      <w:sz w:val="12"/>
                      <w:szCs w:val="14"/>
                    </w:rPr>
                  </w:pPr>
                  <w:r w:rsidRPr="00707447">
                    <w:rPr>
                      <w:color w:val="FF0000"/>
                      <w:sz w:val="12"/>
                      <w:szCs w:val="14"/>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58599CFE" w14:textId="77777777" w:rsidR="00025F2E" w:rsidRPr="00707447" w:rsidRDefault="00025F2E" w:rsidP="00025F2E">
                  <w:pPr>
                    <w:pStyle w:val="TAL"/>
                    <w:rPr>
                      <w:rFonts w:asciiTheme="majorHAnsi" w:hAnsiTheme="majorHAnsi" w:cstheme="majorHAnsi"/>
                      <w:color w:val="FF0000"/>
                      <w:sz w:val="12"/>
                      <w:szCs w:val="12"/>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00E8A4A7" w14:textId="77777777" w:rsidR="00025F2E" w:rsidRPr="00707447" w:rsidRDefault="00025F2E" w:rsidP="00025F2E">
                  <w:pPr>
                    <w:pStyle w:val="TAL"/>
                    <w:rPr>
                      <w:rFonts w:asciiTheme="majorHAnsi" w:hAnsiTheme="majorHAnsi" w:cstheme="majorHAnsi"/>
                      <w:color w:val="FF0000"/>
                      <w:sz w:val="12"/>
                      <w:szCs w:val="12"/>
                    </w:rPr>
                  </w:pPr>
                  <w:r w:rsidRPr="00707447">
                    <w:rPr>
                      <w:color w:val="FF0000"/>
                      <w:sz w:val="12"/>
                      <w:szCs w:val="14"/>
                    </w:rPr>
                    <w:t>Optional with capability signalling.</w:t>
                  </w:r>
                </w:p>
              </w:tc>
            </w:tr>
            <w:tr w:rsidR="00025F2E" w:rsidRPr="00707447" w14:paraId="64361837" w14:textId="77777777" w:rsidTr="007B7993">
              <w:trPr>
                <w:trHeight w:val="20"/>
              </w:trPr>
              <w:tc>
                <w:tcPr>
                  <w:tcW w:w="301" w:type="pct"/>
                  <w:tcBorders>
                    <w:top w:val="single" w:sz="4" w:space="0" w:color="auto"/>
                    <w:left w:val="single" w:sz="4" w:space="0" w:color="auto"/>
                    <w:bottom w:val="single" w:sz="4" w:space="0" w:color="auto"/>
                    <w:right w:val="single" w:sz="4" w:space="0" w:color="auto"/>
                  </w:tcBorders>
                </w:tcPr>
                <w:p w14:paraId="6545116E" w14:textId="77777777" w:rsidR="00025F2E" w:rsidRPr="00707447" w:rsidRDefault="00025F2E" w:rsidP="00025F2E">
                  <w:pPr>
                    <w:pStyle w:val="TAL"/>
                    <w:rPr>
                      <w:rFonts w:asciiTheme="majorHAnsi" w:hAnsiTheme="majorHAnsi" w:cstheme="majorHAnsi"/>
                      <w:color w:val="FF0000"/>
                      <w:sz w:val="12"/>
                      <w:szCs w:val="12"/>
                      <w:lang w:eastAsia="ja-JP"/>
                    </w:rPr>
                  </w:pPr>
                  <w:r w:rsidRPr="00707447">
                    <w:rPr>
                      <w:rFonts w:asciiTheme="majorHAnsi" w:hAnsiTheme="majorHAnsi" w:cstheme="majorHAnsi"/>
                      <w:color w:val="FF0000"/>
                      <w:sz w:val="12"/>
                      <w:szCs w:val="12"/>
                      <w:lang w:eastAsia="ja-JP"/>
                    </w:rPr>
                    <w:t>32. NR_SL_enh</w:t>
                  </w:r>
                </w:p>
              </w:tc>
              <w:tc>
                <w:tcPr>
                  <w:tcW w:w="155" w:type="pct"/>
                  <w:tcBorders>
                    <w:top w:val="single" w:sz="4" w:space="0" w:color="auto"/>
                    <w:left w:val="single" w:sz="4" w:space="0" w:color="auto"/>
                    <w:bottom w:val="single" w:sz="4" w:space="0" w:color="auto"/>
                    <w:right w:val="single" w:sz="4" w:space="0" w:color="auto"/>
                  </w:tcBorders>
                </w:tcPr>
                <w:p w14:paraId="25BAA51E" w14:textId="77777777" w:rsidR="00025F2E" w:rsidRPr="00707447" w:rsidRDefault="00025F2E" w:rsidP="00025F2E">
                  <w:pPr>
                    <w:pStyle w:val="TAL"/>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32-5b</w:t>
                  </w:r>
                </w:p>
              </w:tc>
              <w:tc>
                <w:tcPr>
                  <w:tcW w:w="345" w:type="pct"/>
                  <w:tcBorders>
                    <w:top w:val="single" w:sz="4" w:space="0" w:color="auto"/>
                    <w:left w:val="single" w:sz="4" w:space="0" w:color="auto"/>
                    <w:bottom w:val="single" w:sz="4" w:space="0" w:color="auto"/>
                    <w:right w:val="single" w:sz="4" w:space="0" w:color="auto"/>
                  </w:tcBorders>
                </w:tcPr>
                <w:p w14:paraId="045D48EB" w14:textId="77777777" w:rsidR="00025F2E" w:rsidRPr="00707447" w:rsidRDefault="00025F2E" w:rsidP="00025F2E">
                  <w:pPr>
                    <w:pStyle w:val="TAL"/>
                    <w:rPr>
                      <w:rFonts w:eastAsia="Malgun Gothic"/>
                      <w:color w:val="FF0000"/>
                      <w:sz w:val="12"/>
                      <w:szCs w:val="14"/>
                      <w:lang w:eastAsia="ko-KR"/>
                    </w:rPr>
                  </w:pPr>
                  <w:r w:rsidRPr="00707447">
                    <w:rPr>
                      <w:rFonts w:eastAsia="Malgun Gothic"/>
                      <w:color w:val="FF0000"/>
                      <w:sz w:val="12"/>
                      <w:szCs w:val="14"/>
                      <w:lang w:eastAsia="ko-KR"/>
                    </w:rPr>
                    <w:t>Inter-UE coordination scheme 2 in NR sidelink mode 2</w:t>
                  </w:r>
                </w:p>
              </w:tc>
              <w:tc>
                <w:tcPr>
                  <w:tcW w:w="1413" w:type="pct"/>
                  <w:tcBorders>
                    <w:top w:val="single" w:sz="4" w:space="0" w:color="auto"/>
                    <w:left w:val="single" w:sz="4" w:space="0" w:color="auto"/>
                    <w:bottom w:val="single" w:sz="4" w:space="0" w:color="auto"/>
                    <w:right w:val="single" w:sz="4" w:space="0" w:color="auto"/>
                  </w:tcBorders>
                  <w:shd w:val="clear" w:color="auto" w:fill="FFFF00"/>
                </w:tcPr>
                <w:p w14:paraId="09C30AC2" w14:textId="77777777" w:rsidR="00025F2E" w:rsidRPr="00707447" w:rsidRDefault="00025F2E" w:rsidP="00025F2E">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1) UE can transmit and receive inter-UE coordination information of presence of expected/potential resource conflict and use the received information in its own resource re-selection in NR sidelink mode 2.</w:t>
                  </w:r>
                </w:p>
                <w:p w14:paraId="1A806E79" w14:textId="77777777" w:rsidR="00025F2E" w:rsidRPr="00707447" w:rsidRDefault="00025F2E" w:rsidP="00025F2E">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707447">
                    <w:rPr>
                      <w:rFonts w:asciiTheme="majorHAnsi" w:eastAsiaTheme="minorEastAsia" w:hAnsiTheme="majorHAnsi" w:cstheme="majorHAnsi" w:hint="eastAsia"/>
                      <w:color w:val="FF0000"/>
                      <w:sz w:val="12"/>
                      <w:szCs w:val="12"/>
                    </w:rPr>
                    <w:t>F</w:t>
                  </w:r>
                  <w:r w:rsidRPr="00707447">
                    <w:rPr>
                      <w:rFonts w:asciiTheme="majorHAnsi" w:eastAsiaTheme="minorEastAsia" w:hAnsiTheme="majorHAnsi" w:cstheme="majorHAnsi"/>
                      <w:color w:val="FF0000"/>
                      <w:sz w:val="12"/>
                      <w:szCs w:val="12"/>
                    </w:rPr>
                    <w:t>FS whether/how to split FG 32-5b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4C1AE210" w14:textId="77777777" w:rsidR="00025F2E" w:rsidRPr="00707447" w:rsidRDefault="00025F2E" w:rsidP="00025F2E">
                  <w:pPr>
                    <w:pStyle w:val="TAL"/>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[TBD]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3E5F4BF1" w14:textId="77777777" w:rsidR="00025F2E" w:rsidRPr="00707447" w:rsidRDefault="00025F2E" w:rsidP="00025F2E">
                  <w:pPr>
                    <w:pStyle w:val="TAL"/>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68F12501" w14:textId="77777777" w:rsidR="00025F2E" w:rsidRPr="00707447" w:rsidRDefault="00025F2E" w:rsidP="00025F2E">
                  <w:pPr>
                    <w:pStyle w:val="TAL"/>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06258A02" w14:textId="77777777" w:rsidR="00025F2E" w:rsidRPr="00707447" w:rsidRDefault="00025F2E" w:rsidP="00025F2E">
                  <w:pPr>
                    <w:pStyle w:val="TAL"/>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UE does not support inter-UE coordination scheme 2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692C1EC1" w14:textId="77777777" w:rsidR="00025F2E" w:rsidRPr="00707447" w:rsidRDefault="00025F2E" w:rsidP="00025F2E">
                  <w:pPr>
                    <w:pStyle w:val="TAL"/>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w:t>
                  </w:r>
                  <w:r w:rsidRPr="00707447">
                    <w:rPr>
                      <w:color w:val="FF0000"/>
                      <w:sz w:val="12"/>
                      <w:szCs w:val="14"/>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5CA4BC83" w14:textId="77777777" w:rsidR="00025F2E" w:rsidRPr="00707447" w:rsidRDefault="00025F2E" w:rsidP="00025F2E">
                  <w:pPr>
                    <w:pStyle w:val="TAL"/>
                    <w:rPr>
                      <w:color w:val="FF0000"/>
                      <w:sz w:val="12"/>
                      <w:szCs w:val="14"/>
                    </w:rPr>
                  </w:pPr>
                  <w:r w:rsidRPr="00707447">
                    <w:rPr>
                      <w:color w:val="FF0000"/>
                      <w:sz w:val="12"/>
                      <w:szCs w:val="14"/>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36E0C4BB" w14:textId="77777777" w:rsidR="00025F2E" w:rsidRPr="00707447" w:rsidRDefault="00025F2E" w:rsidP="00025F2E">
                  <w:pPr>
                    <w:pStyle w:val="TAL"/>
                    <w:rPr>
                      <w:color w:val="FF0000"/>
                      <w:sz w:val="12"/>
                      <w:szCs w:val="14"/>
                    </w:rPr>
                  </w:pPr>
                  <w:r w:rsidRPr="00707447">
                    <w:rPr>
                      <w:color w:val="FF0000"/>
                      <w:sz w:val="12"/>
                      <w:szCs w:val="14"/>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67E81D49" w14:textId="77777777" w:rsidR="00025F2E" w:rsidRPr="00707447" w:rsidRDefault="00025F2E" w:rsidP="00025F2E">
                  <w:pPr>
                    <w:pStyle w:val="TAL"/>
                    <w:rPr>
                      <w:color w:val="FF0000"/>
                      <w:sz w:val="12"/>
                      <w:szCs w:val="14"/>
                    </w:rPr>
                  </w:pPr>
                  <w:r w:rsidRPr="00707447">
                    <w:rPr>
                      <w:color w:val="FF0000"/>
                      <w:sz w:val="12"/>
                      <w:szCs w:val="14"/>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4EB8742D" w14:textId="77777777" w:rsidR="00025F2E" w:rsidRPr="00707447" w:rsidRDefault="00025F2E" w:rsidP="00025F2E">
                  <w:pPr>
                    <w:pStyle w:val="TAL"/>
                    <w:rPr>
                      <w:rFonts w:asciiTheme="majorHAnsi" w:hAnsiTheme="majorHAnsi" w:cstheme="majorHAnsi"/>
                      <w:color w:val="FF0000"/>
                      <w:sz w:val="12"/>
                      <w:szCs w:val="12"/>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54DC974" w14:textId="77777777" w:rsidR="00025F2E" w:rsidRPr="00707447" w:rsidRDefault="00025F2E" w:rsidP="00025F2E">
                  <w:pPr>
                    <w:pStyle w:val="TAL"/>
                    <w:rPr>
                      <w:color w:val="FF0000"/>
                      <w:sz w:val="12"/>
                      <w:szCs w:val="14"/>
                    </w:rPr>
                  </w:pPr>
                  <w:r w:rsidRPr="00707447">
                    <w:rPr>
                      <w:color w:val="FF0000"/>
                      <w:sz w:val="12"/>
                      <w:szCs w:val="14"/>
                    </w:rPr>
                    <w:t>Optional with capability signalling.</w:t>
                  </w:r>
                </w:p>
              </w:tc>
            </w:tr>
          </w:tbl>
          <w:p w14:paraId="17945437" w14:textId="7498FC51" w:rsidR="00025F2E" w:rsidRPr="00025F2E" w:rsidRDefault="00025F2E" w:rsidP="00025F2E">
            <w:pPr>
              <w:spacing w:after="0"/>
              <w:jc w:val="both"/>
              <w:rPr>
                <w:sz w:val="18"/>
                <w:szCs w:val="14"/>
                <w:lang w:val="en-US"/>
              </w:rPr>
            </w:pPr>
            <w:r w:rsidRPr="00707447">
              <w:rPr>
                <w:rFonts w:eastAsia="ＭＳ Ｐゴシック" w:hint="eastAsia"/>
                <w:color w:val="000000" w:themeColor="text1"/>
                <w:sz w:val="20"/>
                <w:szCs w:val="14"/>
                <w:lang w:val="en-US"/>
              </w:rPr>
              <w:t>N</w:t>
            </w:r>
            <w:r w:rsidRPr="00707447">
              <w:rPr>
                <w:rFonts w:eastAsia="ＭＳ Ｐゴシック"/>
                <w:color w:val="000000" w:themeColor="text1"/>
                <w:sz w:val="20"/>
                <w:szCs w:val="14"/>
                <w:lang w:val="en-US"/>
              </w:rPr>
              <w:t>ote that any contents highlighted in yellow mean FFS and to be discussed further.</w:t>
            </w:r>
          </w:p>
        </w:tc>
      </w:tr>
    </w:tbl>
    <w:p w14:paraId="033A86C6" w14:textId="4CBA0A3B" w:rsidR="00D726CF" w:rsidRDefault="00025F2E" w:rsidP="009F2080">
      <w:pPr>
        <w:spacing w:beforeLines="50" w:before="120" w:afterLines="50" w:after="120"/>
        <w:jc w:val="both"/>
        <w:rPr>
          <w:rFonts w:eastAsiaTheme="minorEastAsia"/>
          <w:sz w:val="22"/>
        </w:rPr>
      </w:pPr>
      <w:r>
        <w:rPr>
          <w:rFonts w:eastAsiaTheme="minorEastAsia"/>
          <w:sz w:val="22"/>
        </w:rPr>
        <w:t xml:space="preserve">At the last meeting, the above two FGs were agreed but details are not fixed yet. </w:t>
      </w:r>
      <w:r w:rsidR="005709F1">
        <w:rPr>
          <w:rFonts w:eastAsiaTheme="minorEastAsia"/>
          <w:sz w:val="22"/>
        </w:rPr>
        <w:t xml:space="preserve">In our view, whether 32-5a should be split into multiple or not is dependent on discussion progress of the WI. </w:t>
      </w:r>
    </w:p>
    <w:p w14:paraId="4F45BB5B" w14:textId="77777777" w:rsidR="005709F1" w:rsidRDefault="005709F1" w:rsidP="005709F1">
      <w:pPr>
        <w:snapToGrid w:val="0"/>
        <w:spacing w:beforeLines="50" w:before="120" w:afterLines="50" w:after="120"/>
        <w:jc w:val="both"/>
        <w:rPr>
          <w:rFonts w:eastAsiaTheme="minorEastAsia"/>
          <w:sz w:val="22"/>
          <w:szCs w:val="22"/>
        </w:rPr>
      </w:pPr>
      <w:r>
        <w:rPr>
          <w:rFonts w:eastAsiaTheme="minorEastAsia"/>
          <w:sz w:val="22"/>
          <w:szCs w:val="22"/>
        </w:rPr>
        <w:t>Scheme 1 might be supported with all or only subset of the following, which is still under discussions.</w:t>
      </w:r>
    </w:p>
    <w:p w14:paraId="413160CF" w14:textId="77777777" w:rsidR="005709F1" w:rsidRPr="00381BBC" w:rsidRDefault="005709F1" w:rsidP="005709F1">
      <w:pPr>
        <w:pStyle w:val="afe"/>
        <w:numPr>
          <w:ilvl w:val="0"/>
          <w:numId w:val="14"/>
        </w:numPr>
        <w:snapToGrid w:val="0"/>
        <w:spacing w:beforeLines="50" w:before="120" w:afterLines="50" w:after="120"/>
        <w:ind w:leftChars="0"/>
        <w:jc w:val="both"/>
        <w:rPr>
          <w:rFonts w:eastAsiaTheme="minorEastAsia"/>
          <w:sz w:val="22"/>
          <w:szCs w:val="22"/>
        </w:rPr>
      </w:pPr>
      <w:r w:rsidRPr="00381BBC">
        <w:rPr>
          <w:rFonts w:eastAsiaTheme="minorEastAsia"/>
          <w:sz w:val="22"/>
          <w:szCs w:val="22"/>
        </w:rPr>
        <w:t>Request-based inter-UE coordination with the feedback of preferred resource set</w:t>
      </w:r>
    </w:p>
    <w:p w14:paraId="1E5BBB5E" w14:textId="77777777" w:rsidR="005709F1" w:rsidRPr="00381BBC" w:rsidRDefault="005709F1" w:rsidP="005709F1">
      <w:pPr>
        <w:pStyle w:val="afe"/>
        <w:numPr>
          <w:ilvl w:val="0"/>
          <w:numId w:val="14"/>
        </w:numPr>
        <w:snapToGrid w:val="0"/>
        <w:spacing w:beforeLines="50" w:before="120" w:afterLines="50" w:after="120"/>
        <w:ind w:leftChars="0"/>
        <w:jc w:val="both"/>
        <w:rPr>
          <w:rFonts w:eastAsiaTheme="minorEastAsia"/>
          <w:sz w:val="22"/>
          <w:szCs w:val="22"/>
        </w:rPr>
      </w:pPr>
      <w:r w:rsidRPr="00381BBC">
        <w:rPr>
          <w:rFonts w:eastAsiaTheme="minorEastAsia"/>
          <w:sz w:val="22"/>
          <w:szCs w:val="22"/>
        </w:rPr>
        <w:t>Request-based inter-UE coordination with the feedback of non-preferred resource set</w:t>
      </w:r>
    </w:p>
    <w:p w14:paraId="402FDAA4" w14:textId="77777777" w:rsidR="005709F1" w:rsidRPr="00381BBC" w:rsidRDefault="005709F1" w:rsidP="005709F1">
      <w:pPr>
        <w:pStyle w:val="afe"/>
        <w:numPr>
          <w:ilvl w:val="0"/>
          <w:numId w:val="14"/>
        </w:numPr>
        <w:snapToGrid w:val="0"/>
        <w:spacing w:beforeLines="50" w:before="120" w:afterLines="50" w:after="120"/>
        <w:ind w:leftChars="0"/>
        <w:jc w:val="both"/>
        <w:rPr>
          <w:rFonts w:eastAsiaTheme="minorEastAsia"/>
          <w:sz w:val="22"/>
          <w:szCs w:val="22"/>
        </w:rPr>
      </w:pPr>
      <w:r w:rsidRPr="00381BBC">
        <w:rPr>
          <w:rFonts w:eastAsiaTheme="minorEastAsia"/>
          <w:sz w:val="22"/>
          <w:szCs w:val="22"/>
        </w:rPr>
        <w:t>Condition-based inter-UE coordination with the feedback of preferred resource set</w:t>
      </w:r>
    </w:p>
    <w:p w14:paraId="06E3A916" w14:textId="77777777" w:rsidR="005709F1" w:rsidRPr="00381BBC" w:rsidRDefault="005709F1" w:rsidP="005709F1">
      <w:pPr>
        <w:pStyle w:val="afe"/>
        <w:numPr>
          <w:ilvl w:val="0"/>
          <w:numId w:val="14"/>
        </w:numPr>
        <w:snapToGrid w:val="0"/>
        <w:spacing w:beforeLines="50" w:before="120" w:afterLines="50" w:after="120"/>
        <w:ind w:leftChars="0"/>
        <w:jc w:val="both"/>
        <w:rPr>
          <w:rFonts w:eastAsiaTheme="minorEastAsia"/>
          <w:sz w:val="22"/>
          <w:szCs w:val="22"/>
        </w:rPr>
      </w:pPr>
      <w:r w:rsidRPr="00381BBC">
        <w:rPr>
          <w:rFonts w:eastAsiaTheme="minorEastAsia"/>
          <w:sz w:val="22"/>
          <w:szCs w:val="22"/>
        </w:rPr>
        <w:t>Condition-based inter-UE coordination with the feedback of non-preferred resource set</w:t>
      </w:r>
    </w:p>
    <w:p w14:paraId="6BCDB085" w14:textId="468BD496" w:rsidR="00025F2E" w:rsidRDefault="005709F1" w:rsidP="009F2080">
      <w:pPr>
        <w:spacing w:beforeLines="50" w:before="120" w:afterLines="50" w:after="120"/>
        <w:jc w:val="both"/>
        <w:rPr>
          <w:rFonts w:eastAsiaTheme="minorEastAsia"/>
          <w:sz w:val="22"/>
          <w:szCs w:val="22"/>
        </w:rPr>
      </w:pPr>
      <w:r>
        <w:rPr>
          <w:rFonts w:eastAsiaTheme="minorEastAsia"/>
          <w:sz w:val="22"/>
          <w:szCs w:val="22"/>
        </w:rPr>
        <w:t>On scheme 2, there is only one mechanism, which is collision indication corresponding to expected/potential resource conflict. We think further split of 32-5b is unnecessary.</w:t>
      </w:r>
    </w:p>
    <w:p w14:paraId="5BD3B4C1" w14:textId="077C46E8" w:rsidR="005709F1" w:rsidRPr="00473883" w:rsidRDefault="005709F1" w:rsidP="005709F1">
      <w:pPr>
        <w:spacing w:beforeLines="50" w:before="120" w:afterLines="50" w:after="120"/>
        <w:jc w:val="both"/>
        <w:rPr>
          <w:rFonts w:eastAsiaTheme="minorEastAsia"/>
          <w:b/>
          <w:sz w:val="22"/>
          <w:u w:val="single"/>
          <w:lang w:val="en-US"/>
        </w:rPr>
      </w:pPr>
      <w:r>
        <w:rPr>
          <w:rFonts w:eastAsiaTheme="minorEastAsia"/>
          <w:b/>
          <w:sz w:val="22"/>
          <w:u w:val="single"/>
          <w:lang w:val="en-US"/>
        </w:rPr>
        <w:t xml:space="preserve">Proposal </w:t>
      </w:r>
      <w:r w:rsidR="00482A41">
        <w:rPr>
          <w:rFonts w:eastAsiaTheme="minorEastAsia"/>
          <w:b/>
          <w:sz w:val="22"/>
          <w:u w:val="single"/>
          <w:lang w:val="en-US"/>
        </w:rPr>
        <w:t>5</w:t>
      </w:r>
      <w:r w:rsidRPr="00473883">
        <w:rPr>
          <w:rFonts w:eastAsiaTheme="minorEastAsia"/>
          <w:b/>
          <w:sz w:val="22"/>
          <w:u w:val="single"/>
          <w:lang w:val="en-US"/>
        </w:rPr>
        <w:t>:</w:t>
      </w:r>
    </w:p>
    <w:p w14:paraId="11B82BBC" w14:textId="260F44E9" w:rsidR="005709F1" w:rsidRPr="005709F1" w:rsidRDefault="005709F1" w:rsidP="005709F1">
      <w:pPr>
        <w:numPr>
          <w:ilvl w:val="0"/>
          <w:numId w:val="13"/>
        </w:numPr>
        <w:spacing w:beforeLines="50" w:before="120" w:afterLines="50" w:after="120"/>
        <w:jc w:val="both"/>
        <w:rPr>
          <w:rFonts w:eastAsiaTheme="minorEastAsia"/>
          <w:i/>
          <w:sz w:val="22"/>
          <w:lang w:val="en-US"/>
        </w:rPr>
      </w:pPr>
      <w:r>
        <w:rPr>
          <w:rFonts w:eastAsiaTheme="minorEastAsia"/>
          <w:i/>
          <w:sz w:val="22"/>
          <w:lang w:val="en-US"/>
        </w:rPr>
        <w:t>Whether 32-5a is split into multiple FGs or not is discussed after Rel-17 SL WI has sufficient progress.</w:t>
      </w:r>
    </w:p>
    <w:p w14:paraId="63CA473F" w14:textId="693E2FAF" w:rsidR="005709F1" w:rsidRPr="00381BBC" w:rsidRDefault="005709F1" w:rsidP="005709F1">
      <w:pPr>
        <w:numPr>
          <w:ilvl w:val="0"/>
          <w:numId w:val="13"/>
        </w:numPr>
        <w:spacing w:beforeLines="50" w:before="120" w:afterLines="50" w:after="120"/>
        <w:jc w:val="both"/>
        <w:rPr>
          <w:rFonts w:eastAsiaTheme="minorEastAsia"/>
          <w:i/>
          <w:sz w:val="22"/>
          <w:lang w:val="en-US"/>
        </w:rPr>
      </w:pPr>
      <w:r>
        <w:rPr>
          <w:rFonts w:eastAsiaTheme="minorEastAsia"/>
          <w:i/>
          <w:sz w:val="22"/>
        </w:rPr>
        <w:t>32-5b is not split into multiple FGs.</w:t>
      </w:r>
    </w:p>
    <w:p w14:paraId="2E27A496" w14:textId="77777777" w:rsidR="005709F1" w:rsidRDefault="005709F1" w:rsidP="009F2080">
      <w:pPr>
        <w:spacing w:beforeLines="50" w:before="120" w:afterLines="50" w:after="120"/>
        <w:jc w:val="both"/>
        <w:rPr>
          <w:rFonts w:eastAsiaTheme="minorEastAsia"/>
          <w:sz w:val="22"/>
        </w:rPr>
      </w:pPr>
    </w:p>
    <w:p w14:paraId="19944CC0" w14:textId="67DFB728" w:rsidR="00025F2E" w:rsidRDefault="00025F2E" w:rsidP="00025F2E">
      <w:pPr>
        <w:pStyle w:val="1"/>
        <w:numPr>
          <w:ilvl w:val="2"/>
          <w:numId w:val="6"/>
        </w:numPr>
        <w:spacing w:after="120"/>
        <w:jc w:val="both"/>
        <w:rPr>
          <w:rFonts w:eastAsia="DengXian"/>
          <w:b/>
          <w:lang w:val="en-US" w:eastAsia="zh-CN"/>
        </w:rPr>
      </w:pPr>
      <w:r>
        <w:rPr>
          <w:rFonts w:eastAsia="DengXian"/>
          <w:b/>
          <w:lang w:val="en-US" w:eastAsia="zh-CN"/>
        </w:rPr>
        <w:t>Additional FG</w:t>
      </w:r>
      <w:r w:rsidR="007D1E00">
        <w:rPr>
          <w:rFonts w:eastAsia="DengXian"/>
          <w:b/>
          <w:lang w:val="en-US" w:eastAsia="zh-CN"/>
        </w:rPr>
        <w:t>s</w:t>
      </w:r>
    </w:p>
    <w:tbl>
      <w:tblPr>
        <w:tblStyle w:val="afc"/>
        <w:tblW w:w="0" w:type="auto"/>
        <w:tblLook w:val="04A0" w:firstRow="1" w:lastRow="0" w:firstColumn="1" w:lastColumn="0" w:noHBand="0" w:noVBand="1"/>
      </w:tblPr>
      <w:tblGrid>
        <w:gridCol w:w="9962"/>
      </w:tblGrid>
      <w:tr w:rsidR="005709F1" w14:paraId="68CEA51C" w14:textId="77777777" w:rsidTr="005709F1">
        <w:tc>
          <w:tcPr>
            <w:tcW w:w="9962" w:type="dxa"/>
          </w:tcPr>
          <w:p w14:paraId="1355372E" w14:textId="77777777" w:rsidR="005709F1" w:rsidRPr="005709F1" w:rsidRDefault="005709F1" w:rsidP="005709F1">
            <w:pPr>
              <w:spacing w:after="0"/>
              <w:jc w:val="both"/>
              <w:rPr>
                <w:rFonts w:ascii="Times" w:eastAsia="Malgun Gothic" w:hAnsi="Times" w:cs="Times"/>
                <w:color w:val="1F497D"/>
                <w:sz w:val="20"/>
                <w:highlight w:val="darkYellow"/>
                <w:lang w:val="en-US"/>
              </w:rPr>
            </w:pPr>
            <w:r w:rsidRPr="005709F1">
              <w:rPr>
                <w:rFonts w:ascii="Times" w:eastAsia="Batang" w:hAnsi="Times" w:cs="Times"/>
                <w:b/>
                <w:bCs/>
                <w:sz w:val="20"/>
                <w:highlight w:val="darkYellow"/>
                <w:lang w:eastAsia="en-US"/>
              </w:rPr>
              <w:t>Working Assumption</w:t>
            </w:r>
          </w:p>
          <w:p w14:paraId="4732A193" w14:textId="77777777" w:rsidR="005709F1" w:rsidRPr="005709F1" w:rsidRDefault="005709F1" w:rsidP="005709F1">
            <w:pPr>
              <w:spacing w:after="0"/>
              <w:rPr>
                <w:rFonts w:ascii="Times" w:eastAsia="Batang" w:hAnsi="Times" w:cs="Times"/>
                <w:iCs/>
                <w:sz w:val="20"/>
                <w:lang w:eastAsia="en-US"/>
              </w:rPr>
            </w:pPr>
            <w:r w:rsidRPr="005709F1">
              <w:rPr>
                <w:rFonts w:ascii="Times" w:eastAsia="Batang" w:hAnsi="Times" w:cs="Times"/>
                <w:iCs/>
                <w:sz w:val="20"/>
                <w:lang w:eastAsia="en-US"/>
              </w:rPr>
              <w:t xml:space="preserve">A resource pool level (pre-)configuration can enable one of the following options: </w:t>
            </w:r>
          </w:p>
          <w:p w14:paraId="7C6D5147" w14:textId="77777777" w:rsidR="005709F1" w:rsidRPr="005709F1" w:rsidRDefault="005709F1" w:rsidP="005709F1">
            <w:pPr>
              <w:numPr>
                <w:ilvl w:val="0"/>
                <w:numId w:val="15"/>
              </w:numPr>
              <w:spacing w:after="0"/>
              <w:jc w:val="both"/>
              <w:rPr>
                <w:rFonts w:ascii="Times" w:eastAsia="Batang" w:hAnsi="Times" w:cs="Times"/>
                <w:iCs/>
                <w:sz w:val="20"/>
                <w:lang w:eastAsia="en-US"/>
              </w:rPr>
            </w:pPr>
            <w:r w:rsidRPr="005709F1">
              <w:rPr>
                <w:rFonts w:ascii="Times" w:eastAsia="Batang" w:hAnsi="Times" w:cs="Times"/>
                <w:iCs/>
                <w:sz w:val="20"/>
                <w:lang w:eastAsia="en-US"/>
              </w:rPr>
              <w:t>Option 1:</w:t>
            </w:r>
          </w:p>
          <w:p w14:paraId="6ACC71B3" w14:textId="592A8B8F" w:rsidR="005709F1" w:rsidRPr="005709F1" w:rsidRDefault="005709F1" w:rsidP="005709F1">
            <w:pPr>
              <w:numPr>
                <w:ilvl w:val="1"/>
                <w:numId w:val="15"/>
              </w:numPr>
              <w:spacing w:after="0"/>
              <w:jc w:val="both"/>
              <w:rPr>
                <w:rFonts w:ascii="Times" w:eastAsia="Batang" w:hAnsi="Times" w:cs="Times"/>
                <w:iCs/>
                <w:sz w:val="20"/>
                <w:lang w:eastAsia="en-US"/>
              </w:rPr>
            </w:pPr>
            <w:r>
              <w:rPr>
                <w:rFonts w:ascii="Times" w:eastAsia="Batang" w:hAnsi="Times" w:cs="Times"/>
                <w:iCs/>
                <w:sz w:val="20"/>
                <w:lang w:eastAsia="en-US"/>
              </w:rPr>
              <w:t>(omitted)</w:t>
            </w:r>
          </w:p>
          <w:p w14:paraId="4032CE8C" w14:textId="77777777" w:rsidR="005709F1" w:rsidRPr="005709F1" w:rsidRDefault="005709F1" w:rsidP="005709F1">
            <w:pPr>
              <w:numPr>
                <w:ilvl w:val="0"/>
                <w:numId w:val="15"/>
              </w:numPr>
              <w:spacing w:after="0"/>
              <w:jc w:val="both"/>
              <w:rPr>
                <w:rFonts w:ascii="Times" w:eastAsia="Batang" w:hAnsi="Times" w:cs="Times"/>
                <w:iCs/>
                <w:sz w:val="20"/>
                <w:lang w:eastAsia="en-US"/>
              </w:rPr>
            </w:pPr>
            <w:r w:rsidRPr="005709F1">
              <w:rPr>
                <w:rFonts w:ascii="Times" w:eastAsia="Batang" w:hAnsi="Times" w:cs="Times"/>
                <w:iCs/>
                <w:sz w:val="20"/>
                <w:lang w:eastAsia="en-US"/>
              </w:rPr>
              <w:t>Option 4:</w:t>
            </w:r>
          </w:p>
          <w:p w14:paraId="782AA7B3" w14:textId="77777777" w:rsidR="005709F1" w:rsidRPr="005709F1" w:rsidRDefault="005709F1" w:rsidP="005709F1">
            <w:pPr>
              <w:numPr>
                <w:ilvl w:val="1"/>
                <w:numId w:val="15"/>
              </w:numPr>
              <w:spacing w:after="0"/>
              <w:jc w:val="both"/>
              <w:rPr>
                <w:rFonts w:ascii="Times" w:eastAsia="Batang" w:hAnsi="Times" w:cs="Times"/>
                <w:iCs/>
                <w:sz w:val="20"/>
                <w:lang w:eastAsia="en-US"/>
              </w:rPr>
            </w:pPr>
            <w:r w:rsidRPr="005709F1">
              <w:rPr>
                <w:rFonts w:ascii="Times" w:eastAsia="Batang" w:hAnsi="Times" w:cs="Times"/>
                <w:iCs/>
                <w:sz w:val="20"/>
                <w:lang w:eastAsia="en-US"/>
              </w:rPr>
              <w:t>For Condition 2-A-1 of Scheme 2, support following additional criteria to determine resource(s) where expected/potential resource conflict occurs</w:t>
            </w:r>
          </w:p>
          <w:p w14:paraId="17706BE0" w14:textId="77777777" w:rsidR="005709F1" w:rsidRPr="005709F1" w:rsidRDefault="005709F1" w:rsidP="005709F1">
            <w:pPr>
              <w:numPr>
                <w:ilvl w:val="2"/>
                <w:numId w:val="15"/>
              </w:numPr>
              <w:spacing w:after="0"/>
              <w:jc w:val="both"/>
              <w:rPr>
                <w:rFonts w:ascii="Times" w:eastAsia="Batang" w:hAnsi="Times" w:cs="Times"/>
                <w:iCs/>
                <w:sz w:val="20"/>
                <w:lang w:eastAsia="en-US"/>
              </w:rPr>
            </w:pPr>
            <w:r w:rsidRPr="005709F1">
              <w:rPr>
                <w:rFonts w:ascii="Times" w:eastAsia="Batang" w:hAnsi="Times" w:cs="Times"/>
                <w:iCs/>
                <w:sz w:val="20"/>
                <w:lang w:eastAsia="en-US"/>
              </w:rPr>
              <w:lastRenderedPageBreak/>
              <w:t>For the case when UE-A is a destination UE of a TB transmitted by UE-B</w:t>
            </w:r>
          </w:p>
          <w:p w14:paraId="4EE72EF1" w14:textId="77777777" w:rsidR="005709F1" w:rsidRPr="005709F1" w:rsidRDefault="005709F1" w:rsidP="005709F1">
            <w:pPr>
              <w:numPr>
                <w:ilvl w:val="3"/>
                <w:numId w:val="15"/>
              </w:numPr>
              <w:spacing w:after="0"/>
              <w:jc w:val="both"/>
              <w:rPr>
                <w:rFonts w:ascii="Times" w:eastAsia="Batang" w:hAnsi="Times" w:cs="Times"/>
                <w:iCs/>
                <w:sz w:val="20"/>
                <w:lang w:eastAsia="en-US"/>
              </w:rPr>
            </w:pPr>
            <w:r w:rsidRPr="005709F1">
              <w:rPr>
                <w:rFonts w:ascii="Times" w:eastAsia="Batang" w:hAnsi="Times" w:cs="Times"/>
                <w:iCs/>
                <w:sz w:val="20"/>
                <w:lang w:eastAsia="en-US"/>
              </w:rPr>
              <w:t xml:space="preserve">The resource(s) are fully/partially overlapping in time-and-frequency with other UE’s reserved resource(s) whose RSRP measurement is larger than a (pre)configured RSRP threshold compared to the RSRP measurement of UE-B’s reserved resource. </w:t>
            </w:r>
          </w:p>
          <w:p w14:paraId="1600A0BB" w14:textId="77777777" w:rsidR="005709F1" w:rsidRPr="005709F1" w:rsidRDefault="005709F1" w:rsidP="005709F1">
            <w:pPr>
              <w:numPr>
                <w:ilvl w:val="2"/>
                <w:numId w:val="15"/>
              </w:numPr>
              <w:spacing w:after="0"/>
              <w:jc w:val="both"/>
              <w:rPr>
                <w:rFonts w:ascii="Times" w:eastAsia="Batang" w:hAnsi="Times" w:cs="Times"/>
                <w:iCs/>
                <w:sz w:val="20"/>
                <w:lang w:eastAsia="en-US"/>
              </w:rPr>
            </w:pPr>
            <w:r w:rsidRPr="005709F1">
              <w:rPr>
                <w:rFonts w:ascii="Times" w:eastAsia="Batang" w:hAnsi="Times" w:cs="Times"/>
                <w:iCs/>
                <w:sz w:val="20"/>
                <w:lang w:eastAsia="en-US"/>
              </w:rPr>
              <w:t>For the case when UE-A is a destination UE of a TB transmitted by another UE</w:t>
            </w:r>
          </w:p>
          <w:p w14:paraId="3122DCDB" w14:textId="77777777" w:rsidR="005709F1" w:rsidRPr="005709F1" w:rsidRDefault="005709F1" w:rsidP="005709F1">
            <w:pPr>
              <w:numPr>
                <w:ilvl w:val="3"/>
                <w:numId w:val="15"/>
              </w:numPr>
              <w:spacing w:after="0"/>
              <w:jc w:val="both"/>
              <w:rPr>
                <w:rFonts w:ascii="Times" w:eastAsia="Batang" w:hAnsi="Times" w:cs="Times"/>
                <w:iCs/>
                <w:sz w:val="20"/>
                <w:lang w:eastAsia="en-US"/>
              </w:rPr>
            </w:pPr>
            <w:r w:rsidRPr="005709F1">
              <w:rPr>
                <w:rFonts w:ascii="Times" w:eastAsia="Batang" w:hAnsi="Times" w:cs="Times"/>
                <w:iCs/>
                <w:sz w:val="20"/>
                <w:lang w:eastAsia="en-US"/>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217F9CDF" w14:textId="77777777" w:rsidR="005709F1" w:rsidRPr="005709F1" w:rsidRDefault="005709F1" w:rsidP="005709F1">
            <w:pPr>
              <w:numPr>
                <w:ilvl w:val="1"/>
                <w:numId w:val="15"/>
              </w:numPr>
              <w:spacing w:after="0"/>
              <w:jc w:val="both"/>
              <w:rPr>
                <w:rFonts w:ascii="Times" w:eastAsia="Batang" w:hAnsi="Times" w:cs="Times"/>
                <w:iCs/>
                <w:sz w:val="20"/>
                <w:highlight w:val="cyan"/>
                <w:lang w:eastAsia="en-US"/>
              </w:rPr>
            </w:pPr>
            <w:r w:rsidRPr="005709F1">
              <w:rPr>
                <w:rFonts w:ascii="Times" w:eastAsia="Batang" w:hAnsi="Times" w:cs="Times"/>
                <w:iCs/>
                <w:sz w:val="20"/>
                <w:highlight w:val="cyan"/>
                <w:lang w:eastAsia="en-US"/>
              </w:rPr>
              <w:t>Support of Option 4 is subject to UE capability</w:t>
            </w:r>
          </w:p>
          <w:p w14:paraId="78B592D3" w14:textId="363289E3" w:rsidR="005709F1" w:rsidRPr="0062068D" w:rsidRDefault="005709F1" w:rsidP="0062068D">
            <w:pPr>
              <w:numPr>
                <w:ilvl w:val="0"/>
                <w:numId w:val="15"/>
              </w:numPr>
              <w:spacing w:after="0"/>
              <w:rPr>
                <w:rFonts w:ascii="Times" w:eastAsia="Batang" w:hAnsi="Times" w:cs="Times"/>
                <w:iCs/>
                <w:sz w:val="20"/>
                <w:lang w:eastAsia="x-none"/>
              </w:rPr>
            </w:pPr>
            <w:r w:rsidRPr="005709F1">
              <w:rPr>
                <w:rFonts w:ascii="Times" w:eastAsia="Batang" w:hAnsi="Times" w:cs="Times"/>
                <w:iCs/>
                <w:sz w:val="20"/>
                <w:lang w:eastAsia="x-none"/>
              </w:rPr>
              <w:t>FFS: Whether/how RSRP threshold depends on priority, MCS, overlap</w:t>
            </w:r>
          </w:p>
        </w:tc>
      </w:tr>
    </w:tbl>
    <w:p w14:paraId="69AA4903" w14:textId="26848257" w:rsidR="00025F2E" w:rsidRDefault="007D1E00" w:rsidP="009F2080">
      <w:pPr>
        <w:spacing w:beforeLines="50" w:before="120" w:afterLines="50" w:after="120"/>
        <w:jc w:val="both"/>
        <w:rPr>
          <w:rFonts w:eastAsiaTheme="minorEastAsia"/>
          <w:sz w:val="22"/>
        </w:rPr>
      </w:pPr>
      <w:r>
        <w:rPr>
          <w:rFonts w:eastAsiaTheme="minorEastAsia"/>
          <w:sz w:val="22"/>
        </w:rPr>
        <w:lastRenderedPageBreak/>
        <w:t xml:space="preserve">At the last meeting, there was the above working assumption including UE capability perspective. </w:t>
      </w:r>
      <w:r w:rsidR="002E0CF2">
        <w:rPr>
          <w:rFonts w:eastAsiaTheme="minorEastAsia"/>
          <w:sz w:val="22"/>
        </w:rPr>
        <w:t>Corresponding FG, which indicates whether Option 4 is supported or not under scheme 2, needs to be added.</w:t>
      </w:r>
    </w:p>
    <w:p w14:paraId="19D5CEBA" w14:textId="5161043D" w:rsidR="002E0CF2" w:rsidRPr="00473883" w:rsidRDefault="002E0CF2" w:rsidP="002E0CF2">
      <w:pPr>
        <w:spacing w:beforeLines="50" w:before="120" w:afterLines="50" w:after="120"/>
        <w:jc w:val="both"/>
        <w:rPr>
          <w:rFonts w:eastAsiaTheme="minorEastAsia"/>
          <w:b/>
          <w:sz w:val="22"/>
          <w:u w:val="single"/>
          <w:lang w:val="en-US"/>
        </w:rPr>
      </w:pPr>
      <w:r>
        <w:rPr>
          <w:rFonts w:eastAsiaTheme="minorEastAsia"/>
          <w:b/>
          <w:sz w:val="22"/>
          <w:u w:val="single"/>
          <w:lang w:val="en-US"/>
        </w:rPr>
        <w:t xml:space="preserve">Proposal </w:t>
      </w:r>
      <w:r w:rsidR="00482A41">
        <w:rPr>
          <w:rFonts w:eastAsiaTheme="minorEastAsia"/>
          <w:b/>
          <w:sz w:val="22"/>
          <w:u w:val="single"/>
          <w:lang w:val="en-US"/>
        </w:rPr>
        <w:t>6</w:t>
      </w:r>
      <w:r w:rsidRPr="00473883">
        <w:rPr>
          <w:rFonts w:eastAsiaTheme="minorEastAsia"/>
          <w:b/>
          <w:sz w:val="22"/>
          <w:u w:val="single"/>
          <w:lang w:val="en-US"/>
        </w:rPr>
        <w:t>:</w:t>
      </w:r>
    </w:p>
    <w:p w14:paraId="52BB0138" w14:textId="246FDE03" w:rsidR="002E0CF2" w:rsidRPr="00381BBC" w:rsidRDefault="002E0CF2" w:rsidP="002E0CF2">
      <w:pPr>
        <w:numPr>
          <w:ilvl w:val="0"/>
          <w:numId w:val="13"/>
        </w:numPr>
        <w:spacing w:beforeLines="50" w:before="120" w:afterLines="50" w:after="120"/>
        <w:jc w:val="both"/>
        <w:rPr>
          <w:rFonts w:eastAsiaTheme="minorEastAsia"/>
          <w:i/>
          <w:sz w:val="22"/>
          <w:lang w:val="en-US"/>
        </w:rPr>
      </w:pPr>
      <w:r>
        <w:rPr>
          <w:rFonts w:eastAsiaTheme="minorEastAsia"/>
          <w:i/>
          <w:sz w:val="22"/>
        </w:rPr>
        <w:t xml:space="preserve">Add </w:t>
      </w:r>
      <w:r w:rsidR="00C16552">
        <w:rPr>
          <w:rFonts w:eastAsiaTheme="minorEastAsia"/>
          <w:i/>
          <w:sz w:val="22"/>
        </w:rPr>
        <w:t xml:space="preserve">a </w:t>
      </w:r>
      <w:r>
        <w:rPr>
          <w:rFonts w:eastAsiaTheme="minorEastAsia"/>
          <w:i/>
          <w:sz w:val="22"/>
        </w:rPr>
        <w:t>new FG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0"/>
        <w:gridCol w:w="870"/>
        <w:gridCol w:w="2503"/>
        <w:gridCol w:w="522"/>
        <w:gridCol w:w="490"/>
        <w:gridCol w:w="490"/>
        <w:gridCol w:w="871"/>
        <w:gridCol w:w="517"/>
        <w:gridCol w:w="450"/>
        <w:gridCol w:w="450"/>
        <w:gridCol w:w="450"/>
        <w:gridCol w:w="339"/>
        <w:gridCol w:w="750"/>
      </w:tblGrid>
      <w:tr w:rsidR="00103087" w:rsidRPr="00707447" w14:paraId="4F768EE0" w14:textId="77777777" w:rsidTr="001D2613">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1F041DA7" w14:textId="77777777" w:rsidR="002E0CF2" w:rsidRPr="00707447" w:rsidRDefault="002E0CF2" w:rsidP="007B7993">
            <w:pPr>
              <w:pStyle w:val="TAL"/>
              <w:rPr>
                <w:rFonts w:asciiTheme="majorHAnsi" w:hAnsiTheme="majorHAnsi" w:cstheme="majorHAnsi"/>
                <w:color w:val="FF0000"/>
                <w:sz w:val="12"/>
                <w:szCs w:val="12"/>
                <w:lang w:eastAsia="ja-JP"/>
              </w:rPr>
            </w:pPr>
            <w:r w:rsidRPr="00707447">
              <w:rPr>
                <w:rFonts w:asciiTheme="majorHAnsi" w:hAnsiTheme="majorHAnsi" w:cstheme="majorHAnsi"/>
                <w:color w:val="FF0000"/>
                <w:sz w:val="12"/>
                <w:szCs w:val="12"/>
                <w:lang w:eastAsia="ja-JP"/>
              </w:rPr>
              <w:t>32. NR_SL_enh</w:t>
            </w: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7BF25DBD" w14:textId="0CDF1577" w:rsidR="002E0CF2" w:rsidRPr="00707447" w:rsidRDefault="002E0CF2" w:rsidP="00103087">
            <w:pPr>
              <w:pStyle w:val="TAL"/>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32-</w:t>
            </w:r>
            <w:r w:rsidR="00103087">
              <w:rPr>
                <w:rFonts w:asciiTheme="majorHAnsi" w:eastAsia="Malgun Gothic" w:hAnsiTheme="majorHAnsi" w:cstheme="majorHAnsi"/>
                <w:color w:val="FF0000"/>
                <w:sz w:val="12"/>
                <w:szCs w:val="12"/>
                <w:lang w:eastAsia="ko-KR"/>
              </w:rPr>
              <w:t>X</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1C032635" w14:textId="7B552278" w:rsidR="002E0CF2" w:rsidRPr="00707447" w:rsidRDefault="00103087" w:rsidP="00103087">
            <w:pPr>
              <w:pStyle w:val="TAL"/>
              <w:rPr>
                <w:rFonts w:eastAsia="Malgun Gothic"/>
                <w:color w:val="FF0000"/>
                <w:sz w:val="12"/>
                <w:szCs w:val="14"/>
                <w:lang w:eastAsia="ko-KR"/>
              </w:rPr>
            </w:pPr>
            <w:r>
              <w:rPr>
                <w:rFonts w:eastAsia="Malgun Gothic"/>
                <w:color w:val="FF0000"/>
                <w:sz w:val="12"/>
                <w:szCs w:val="14"/>
                <w:lang w:eastAsia="ko-KR"/>
              </w:rPr>
              <w:t>SIR-based collision detection in inter-UE coordination scheme 2</w:t>
            </w:r>
          </w:p>
        </w:tc>
        <w:tc>
          <w:tcPr>
            <w:tcW w:w="1257" w:type="pct"/>
            <w:tcBorders>
              <w:top w:val="single" w:sz="4" w:space="0" w:color="auto"/>
              <w:left w:val="single" w:sz="4" w:space="0" w:color="auto"/>
              <w:bottom w:val="single" w:sz="4" w:space="0" w:color="auto"/>
              <w:right w:val="single" w:sz="4" w:space="0" w:color="auto"/>
            </w:tcBorders>
            <w:shd w:val="clear" w:color="auto" w:fill="auto"/>
            <w:hideMark/>
          </w:tcPr>
          <w:p w14:paraId="589214CA" w14:textId="41CA59D8" w:rsidR="002E0CF2" w:rsidRPr="00DB1745" w:rsidRDefault="007B7993" w:rsidP="00103087">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Pr>
                <w:rFonts w:asciiTheme="majorHAnsi" w:eastAsia="Malgun Gothic" w:hAnsiTheme="majorHAnsi" w:cstheme="majorHAnsi"/>
                <w:color w:val="FF0000"/>
                <w:sz w:val="12"/>
                <w:szCs w:val="12"/>
                <w:lang w:eastAsia="ko-KR"/>
              </w:rPr>
              <w:t xml:space="preserve">UE can detect collision if </w:t>
            </w:r>
            <w:r w:rsidR="00DB1745">
              <w:rPr>
                <w:rFonts w:asciiTheme="majorHAnsi" w:eastAsia="Malgun Gothic" w:hAnsiTheme="majorHAnsi" w:cstheme="majorHAnsi"/>
                <w:color w:val="FF0000"/>
                <w:sz w:val="12"/>
                <w:szCs w:val="12"/>
                <w:lang w:eastAsia="ko-KR"/>
              </w:rPr>
              <w:t>two resources reserved by other UEs are overlapped and difference of the RSRP measurements is higher than a (pre-)configured RSRP threshold.</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7734623F" w14:textId="493C1ABC" w:rsidR="002E0CF2" w:rsidRPr="00707447" w:rsidRDefault="00103087" w:rsidP="007B7993">
            <w:pPr>
              <w:pStyle w:val="TAL"/>
              <w:rPr>
                <w:rFonts w:asciiTheme="majorHAnsi" w:eastAsia="Malgun Gothic" w:hAnsiTheme="majorHAnsi" w:cstheme="majorHAnsi"/>
                <w:color w:val="FF0000"/>
                <w:sz w:val="12"/>
                <w:szCs w:val="12"/>
                <w:lang w:eastAsia="ko-KR"/>
              </w:rPr>
            </w:pPr>
            <w:r>
              <w:rPr>
                <w:rFonts w:asciiTheme="majorHAnsi" w:eastAsia="Malgun Gothic" w:hAnsiTheme="majorHAnsi" w:cstheme="majorHAnsi"/>
                <w:color w:val="FF0000"/>
                <w:sz w:val="12"/>
                <w:szCs w:val="12"/>
                <w:lang w:eastAsia="ko-KR"/>
              </w:rPr>
              <w:t>32-5b</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2FA9F510" w14:textId="77777777" w:rsidR="002E0CF2" w:rsidRPr="00707447" w:rsidRDefault="002E0CF2" w:rsidP="007B7993">
            <w:pPr>
              <w:pStyle w:val="TAL"/>
              <w:rPr>
                <w:rFonts w:asciiTheme="majorHAnsi" w:eastAsia="SimSun" w:hAnsiTheme="majorHAnsi" w:cstheme="majorHAnsi"/>
                <w:color w:val="FF0000"/>
                <w:sz w:val="12"/>
                <w:szCs w:val="12"/>
                <w:lang w:eastAsia="zh-CN"/>
              </w:rPr>
            </w:pPr>
            <w:r w:rsidRPr="00707447">
              <w:rPr>
                <w:rFonts w:asciiTheme="majorHAnsi" w:eastAsia="Malgun Gothic" w:hAnsiTheme="majorHAnsi" w:cstheme="majorHAnsi"/>
                <w:color w:val="FF0000"/>
                <w:sz w:val="12"/>
                <w:szCs w:val="12"/>
                <w:lang w:eastAsia="ko-KR"/>
              </w:rPr>
              <w:t>[Yes]</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262B2920" w14:textId="77777777" w:rsidR="002E0CF2" w:rsidRPr="00707447" w:rsidRDefault="002E0CF2" w:rsidP="007B7993">
            <w:pPr>
              <w:pStyle w:val="TAL"/>
              <w:rPr>
                <w:rFonts w:asciiTheme="majorHAnsi" w:hAnsiTheme="majorHAnsi" w:cstheme="majorHAnsi"/>
                <w:color w:val="FF0000"/>
                <w:sz w:val="12"/>
                <w:szCs w:val="12"/>
                <w:lang w:eastAsia="ja-JP"/>
              </w:rPr>
            </w:pPr>
            <w:r w:rsidRPr="00707447">
              <w:rPr>
                <w:rFonts w:asciiTheme="majorHAnsi" w:eastAsia="Malgun Gothic" w:hAnsiTheme="majorHAnsi" w:cstheme="majorHAnsi"/>
                <w:color w:val="FF0000"/>
                <w:sz w:val="12"/>
                <w:szCs w:val="12"/>
                <w:lang w:eastAsia="ko-KR"/>
              </w:rPr>
              <w:t>[Yes]</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60D580F2" w14:textId="2B9463A9" w:rsidR="002E0CF2" w:rsidRPr="00707447" w:rsidRDefault="002E0CF2" w:rsidP="00103087">
            <w:pPr>
              <w:pStyle w:val="TAL"/>
              <w:rPr>
                <w:rFonts w:asciiTheme="majorHAnsi" w:eastAsia="SimSun" w:hAnsiTheme="majorHAnsi" w:cstheme="majorHAnsi"/>
                <w:color w:val="FF0000"/>
                <w:sz w:val="12"/>
                <w:szCs w:val="12"/>
                <w:lang w:eastAsia="zh-CN"/>
              </w:rPr>
            </w:pPr>
            <w:r w:rsidRPr="00707447">
              <w:rPr>
                <w:rFonts w:asciiTheme="majorHAnsi" w:eastAsia="Malgun Gothic" w:hAnsiTheme="majorHAnsi" w:cstheme="majorHAnsi"/>
                <w:color w:val="FF0000"/>
                <w:sz w:val="12"/>
                <w:szCs w:val="12"/>
                <w:lang w:eastAsia="ko-KR"/>
              </w:rPr>
              <w:t xml:space="preserve">UE does not support </w:t>
            </w:r>
            <w:r w:rsidR="00103087">
              <w:rPr>
                <w:rFonts w:asciiTheme="majorHAnsi" w:eastAsia="Malgun Gothic" w:hAnsiTheme="majorHAnsi" w:cstheme="majorHAnsi"/>
                <w:color w:val="FF0000"/>
                <w:sz w:val="12"/>
                <w:szCs w:val="12"/>
                <w:lang w:eastAsia="ko-KR"/>
              </w:rPr>
              <w:t xml:space="preserve">SIR-based collision detection in </w:t>
            </w:r>
            <w:r w:rsidRPr="00707447">
              <w:rPr>
                <w:rFonts w:asciiTheme="majorHAnsi" w:eastAsia="Malgun Gothic" w:hAnsiTheme="majorHAnsi" w:cstheme="majorHAnsi"/>
                <w:color w:val="FF0000"/>
                <w:sz w:val="12"/>
                <w:szCs w:val="12"/>
                <w:lang w:eastAsia="ko-KR"/>
              </w:rPr>
              <w:t xml:space="preserve">inter-UE coordination scheme </w:t>
            </w:r>
            <w:r w:rsidR="00103087">
              <w:rPr>
                <w:rFonts w:asciiTheme="majorHAnsi" w:eastAsia="Malgun Gothic" w:hAnsiTheme="majorHAnsi" w:cstheme="majorHAnsi"/>
                <w:color w:val="FF0000"/>
                <w:sz w:val="12"/>
                <w:szCs w:val="12"/>
                <w:lang w:eastAsia="ko-KR"/>
              </w:rPr>
              <w:t>2.</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79C0B953" w14:textId="77777777" w:rsidR="002E0CF2" w:rsidRPr="00707447" w:rsidRDefault="002E0CF2" w:rsidP="007B7993">
            <w:pPr>
              <w:pStyle w:val="TAL"/>
              <w:rPr>
                <w:rFonts w:asciiTheme="majorHAnsi" w:hAnsiTheme="majorHAnsi" w:cstheme="majorHAnsi"/>
                <w:color w:val="FF0000"/>
                <w:sz w:val="12"/>
                <w:szCs w:val="12"/>
                <w:lang w:eastAsia="ja-JP"/>
              </w:rPr>
            </w:pPr>
            <w:r w:rsidRPr="00707447">
              <w:rPr>
                <w:rFonts w:asciiTheme="majorHAnsi" w:eastAsia="Malgun Gothic" w:hAnsiTheme="majorHAnsi" w:cstheme="majorHAnsi"/>
                <w:color w:val="FF0000"/>
                <w:sz w:val="12"/>
                <w:szCs w:val="12"/>
                <w:lang w:eastAsia="ko-KR"/>
              </w:rPr>
              <w:t>[</w:t>
            </w:r>
            <w:r w:rsidRPr="00707447">
              <w:rPr>
                <w:color w:val="FF0000"/>
                <w:sz w:val="12"/>
                <w:szCs w:val="14"/>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71929731" w14:textId="77777777" w:rsidR="002E0CF2" w:rsidRPr="00707447" w:rsidRDefault="002E0CF2" w:rsidP="007B7993">
            <w:pPr>
              <w:pStyle w:val="TAL"/>
              <w:rPr>
                <w:color w:val="FF0000"/>
                <w:sz w:val="12"/>
                <w:szCs w:val="14"/>
              </w:rPr>
            </w:pPr>
            <w:r w:rsidRPr="00707447">
              <w:rPr>
                <w:color w:val="FF0000"/>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1FBF1E53" w14:textId="77777777" w:rsidR="002E0CF2" w:rsidRPr="00707447" w:rsidRDefault="002E0CF2" w:rsidP="007B7993">
            <w:pPr>
              <w:pStyle w:val="TAL"/>
              <w:rPr>
                <w:color w:val="FF0000"/>
                <w:sz w:val="12"/>
                <w:szCs w:val="14"/>
              </w:rPr>
            </w:pPr>
            <w:r w:rsidRPr="00707447">
              <w:rPr>
                <w:color w:val="FF0000"/>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01FB22CF" w14:textId="77777777" w:rsidR="002E0CF2" w:rsidRPr="00707447" w:rsidRDefault="002E0CF2" w:rsidP="007B7993">
            <w:pPr>
              <w:pStyle w:val="TAL"/>
              <w:rPr>
                <w:color w:val="FF0000"/>
                <w:sz w:val="12"/>
                <w:szCs w:val="14"/>
              </w:rPr>
            </w:pPr>
            <w:r w:rsidRPr="00707447">
              <w:rPr>
                <w:color w:val="FF0000"/>
                <w:sz w:val="12"/>
                <w:szCs w:val="14"/>
              </w:rPr>
              <w:t>N.A.</w:t>
            </w:r>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1A730BB6" w14:textId="77777777" w:rsidR="002E0CF2" w:rsidRPr="00707447" w:rsidRDefault="002E0CF2" w:rsidP="007B7993">
            <w:pPr>
              <w:pStyle w:val="TAL"/>
              <w:rPr>
                <w:rFonts w:asciiTheme="majorHAnsi" w:hAnsiTheme="majorHAnsi" w:cstheme="majorHAnsi"/>
                <w:color w:val="FF0000"/>
                <w:sz w:val="12"/>
                <w:szCs w:val="12"/>
              </w:rPr>
            </w:pPr>
          </w:p>
        </w:tc>
        <w:tc>
          <w:tcPr>
            <w:tcW w:w="376" w:type="pct"/>
            <w:tcBorders>
              <w:top w:val="single" w:sz="4" w:space="0" w:color="auto"/>
              <w:left w:val="single" w:sz="4" w:space="0" w:color="auto"/>
              <w:bottom w:val="single" w:sz="4" w:space="0" w:color="auto"/>
              <w:right w:val="single" w:sz="4" w:space="0" w:color="auto"/>
            </w:tcBorders>
            <w:shd w:val="clear" w:color="auto" w:fill="auto"/>
            <w:hideMark/>
          </w:tcPr>
          <w:p w14:paraId="4A94F48C" w14:textId="77777777" w:rsidR="002E0CF2" w:rsidRPr="00707447" w:rsidRDefault="002E0CF2" w:rsidP="007B7993">
            <w:pPr>
              <w:pStyle w:val="TAL"/>
              <w:rPr>
                <w:rFonts w:asciiTheme="majorHAnsi" w:hAnsiTheme="majorHAnsi" w:cstheme="majorHAnsi"/>
                <w:color w:val="FF0000"/>
                <w:sz w:val="12"/>
                <w:szCs w:val="12"/>
              </w:rPr>
            </w:pPr>
            <w:r w:rsidRPr="00707447">
              <w:rPr>
                <w:color w:val="FF0000"/>
                <w:sz w:val="12"/>
                <w:szCs w:val="14"/>
              </w:rPr>
              <w:t>Optional with capability signalling.</w:t>
            </w:r>
          </w:p>
        </w:tc>
      </w:tr>
    </w:tbl>
    <w:p w14:paraId="4488FD3A" w14:textId="1381233E" w:rsidR="002E0CF2" w:rsidRDefault="002E0CF2" w:rsidP="009F2080">
      <w:pPr>
        <w:spacing w:beforeLines="50" w:before="120" w:afterLines="50" w:after="120"/>
        <w:jc w:val="both"/>
        <w:rPr>
          <w:rFonts w:eastAsiaTheme="minorEastAsia"/>
          <w:sz w:val="22"/>
        </w:rPr>
      </w:pPr>
    </w:p>
    <w:p w14:paraId="5C31C87B" w14:textId="77777777" w:rsidR="001D2613" w:rsidRDefault="001D2613" w:rsidP="009F2080">
      <w:pPr>
        <w:spacing w:beforeLines="50" w:before="120" w:afterLines="50" w:after="120"/>
        <w:jc w:val="both"/>
        <w:rPr>
          <w:rFonts w:eastAsiaTheme="minorEastAsia"/>
          <w:sz w:val="22"/>
        </w:rPr>
      </w:pPr>
    </w:p>
    <w:tbl>
      <w:tblPr>
        <w:tblStyle w:val="afc"/>
        <w:tblW w:w="0" w:type="auto"/>
        <w:tblLook w:val="04A0" w:firstRow="1" w:lastRow="0" w:firstColumn="1" w:lastColumn="0" w:noHBand="0" w:noVBand="1"/>
      </w:tblPr>
      <w:tblGrid>
        <w:gridCol w:w="9962"/>
      </w:tblGrid>
      <w:tr w:rsidR="001D2613" w14:paraId="73C8A51A" w14:textId="77777777" w:rsidTr="001D2613">
        <w:tc>
          <w:tcPr>
            <w:tcW w:w="9962" w:type="dxa"/>
          </w:tcPr>
          <w:p w14:paraId="533038A6" w14:textId="77777777" w:rsidR="001D2613" w:rsidRPr="001D2613" w:rsidRDefault="001D2613" w:rsidP="001D2613">
            <w:pPr>
              <w:spacing w:after="0"/>
              <w:rPr>
                <w:rFonts w:ascii="Times" w:eastAsia="Batang" w:hAnsi="Times" w:cs="Times"/>
                <w:b/>
                <w:bCs/>
                <w:sz w:val="20"/>
                <w:highlight w:val="green"/>
                <w:lang w:eastAsia="x-none"/>
              </w:rPr>
            </w:pPr>
            <w:r w:rsidRPr="001D2613">
              <w:rPr>
                <w:rFonts w:ascii="Times" w:eastAsia="Batang" w:hAnsi="Times" w:cs="Times"/>
                <w:b/>
                <w:bCs/>
                <w:sz w:val="20"/>
                <w:highlight w:val="green"/>
                <w:lang w:eastAsia="x-none"/>
              </w:rPr>
              <w:t>Agreement</w:t>
            </w:r>
          </w:p>
          <w:p w14:paraId="7BFA13A4" w14:textId="77777777" w:rsidR="001D2613" w:rsidRPr="001D2613" w:rsidRDefault="001D2613" w:rsidP="001D2613">
            <w:pPr>
              <w:spacing w:after="0"/>
              <w:jc w:val="both"/>
              <w:rPr>
                <w:rFonts w:ascii="Times" w:eastAsia="Gulim" w:hAnsi="Times" w:cs="Times"/>
                <w:iCs/>
                <w:sz w:val="20"/>
                <w:lang w:val="en-US" w:eastAsia="en-US"/>
              </w:rPr>
            </w:pPr>
            <w:r w:rsidRPr="001D2613">
              <w:rPr>
                <w:rFonts w:ascii="Times" w:eastAsia="Gulim" w:hAnsi="Times" w:cs="Times"/>
                <w:iCs/>
                <w:sz w:val="20"/>
                <w:lang w:val="en-US" w:eastAsia="ko-KR"/>
              </w:rPr>
              <w:t xml:space="preserve">For Scheme 1, a resource pool level (pre-)configuration can enable one of the following </w:t>
            </w:r>
            <w:r w:rsidRPr="001D2613">
              <w:rPr>
                <w:rFonts w:ascii="Times" w:eastAsia="Gulim" w:hAnsi="Times" w:cs="Times"/>
                <w:iCs/>
                <w:sz w:val="20"/>
                <w:lang w:val="en-US" w:eastAsia="zh-CN"/>
              </w:rPr>
              <w:t>alternatives:</w:t>
            </w:r>
          </w:p>
          <w:p w14:paraId="43D06487" w14:textId="77777777" w:rsidR="001D2613" w:rsidRPr="001D2613" w:rsidRDefault="001D2613" w:rsidP="001D2613">
            <w:pPr>
              <w:numPr>
                <w:ilvl w:val="0"/>
                <w:numId w:val="16"/>
              </w:numPr>
              <w:spacing w:after="0"/>
              <w:jc w:val="both"/>
              <w:rPr>
                <w:rFonts w:ascii="Times" w:eastAsia="Gulim" w:hAnsi="Times" w:cs="Times"/>
                <w:iCs/>
                <w:sz w:val="20"/>
                <w:lang w:val="en-US"/>
              </w:rPr>
            </w:pPr>
            <w:r w:rsidRPr="001D2613">
              <w:rPr>
                <w:rFonts w:ascii="Times" w:eastAsia="Gulim" w:hAnsi="Times" w:cs="Times"/>
                <w:iCs/>
                <w:sz w:val="20"/>
                <w:lang w:val="en-US" w:eastAsia="zh-CN"/>
              </w:rPr>
              <w:t>Alt 1 (</w:t>
            </w:r>
            <w:r w:rsidRPr="001D2613">
              <w:rPr>
                <w:rFonts w:ascii="Times" w:eastAsia="Gulim" w:hAnsi="Times" w:cs="Times"/>
                <w:iCs/>
                <w:sz w:val="20"/>
                <w:highlight w:val="darkYellow"/>
                <w:lang w:val="en-US" w:eastAsia="zh-CN"/>
              </w:rPr>
              <w:t>Working Assumption</w:t>
            </w:r>
            <w:r w:rsidRPr="001D2613">
              <w:rPr>
                <w:rFonts w:ascii="Times" w:eastAsia="Gulim" w:hAnsi="Times" w:cs="Times"/>
                <w:iCs/>
                <w:sz w:val="20"/>
                <w:lang w:val="en-US" w:eastAsia="zh-CN"/>
              </w:rPr>
              <w:t>): MAC CE or 2</w:t>
            </w:r>
            <w:r w:rsidRPr="001D2613">
              <w:rPr>
                <w:rFonts w:ascii="Times" w:eastAsia="Gulim" w:hAnsi="Times" w:cs="Times"/>
                <w:iCs/>
                <w:sz w:val="20"/>
                <w:vertAlign w:val="superscript"/>
                <w:lang w:val="en-US" w:eastAsia="zh-CN"/>
              </w:rPr>
              <w:t>nd</w:t>
            </w:r>
            <w:r w:rsidRPr="001D2613">
              <w:rPr>
                <w:rFonts w:ascii="Times" w:eastAsia="Gulim" w:hAnsi="Times" w:cs="Times"/>
                <w:iCs/>
                <w:sz w:val="20"/>
                <w:lang w:val="en-US" w:eastAsia="zh-CN"/>
              </w:rPr>
              <w:t xml:space="preserve"> SCI are used as the container of inter-UE coordination information transmission from UE A to UE B.</w:t>
            </w:r>
          </w:p>
          <w:p w14:paraId="2CAD62E4" w14:textId="77777777" w:rsidR="001D2613" w:rsidRPr="001D2613" w:rsidRDefault="001D2613" w:rsidP="001D2613">
            <w:pPr>
              <w:numPr>
                <w:ilvl w:val="1"/>
                <w:numId w:val="16"/>
              </w:numPr>
              <w:spacing w:after="0"/>
              <w:jc w:val="both"/>
              <w:rPr>
                <w:rFonts w:ascii="Times" w:eastAsia="Gulim" w:hAnsi="Times" w:cs="Times"/>
                <w:iCs/>
                <w:sz w:val="20"/>
                <w:lang w:val="en-US"/>
              </w:rPr>
            </w:pPr>
            <w:r w:rsidRPr="001D2613">
              <w:rPr>
                <w:rFonts w:ascii="Times" w:eastAsia="Gulim" w:hAnsi="Times" w:cs="Times"/>
                <w:iCs/>
                <w:sz w:val="20"/>
                <w:lang w:val="en-US" w:eastAsia="zh-CN"/>
              </w:rPr>
              <w:t>For the indication of resource set, the following is supported:</w:t>
            </w:r>
          </w:p>
          <w:p w14:paraId="12B7821F" w14:textId="77777777" w:rsidR="001D2613" w:rsidRPr="001D2613" w:rsidRDefault="001D2613" w:rsidP="001D2613">
            <w:pPr>
              <w:numPr>
                <w:ilvl w:val="2"/>
                <w:numId w:val="18"/>
              </w:numPr>
              <w:spacing w:after="0"/>
              <w:jc w:val="both"/>
              <w:rPr>
                <w:rFonts w:ascii="Times" w:eastAsia="Gulim" w:hAnsi="Times" w:cs="Times"/>
                <w:iCs/>
                <w:sz w:val="20"/>
                <w:lang w:val="en-US"/>
              </w:rPr>
            </w:pPr>
            <w:r w:rsidRPr="001D2613">
              <w:rPr>
                <w:rFonts w:ascii="Times" w:eastAsia="Gulim" w:hAnsi="Times" w:cs="Times"/>
                <w:iCs/>
                <w:sz w:val="20"/>
                <w:lang w:val="en-US"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507A911" w14:textId="77777777" w:rsidR="001D2613" w:rsidRPr="001D2613" w:rsidRDefault="001D2613" w:rsidP="001D2613">
            <w:pPr>
              <w:numPr>
                <w:ilvl w:val="3"/>
                <w:numId w:val="17"/>
              </w:numPr>
              <w:spacing w:after="0"/>
              <w:jc w:val="both"/>
              <w:rPr>
                <w:rFonts w:ascii="Times" w:eastAsia="Gulim" w:hAnsi="Times" w:cs="Times"/>
                <w:iCs/>
                <w:sz w:val="20"/>
                <w:lang w:val="en-US" w:eastAsia="zh-CN"/>
              </w:rPr>
            </w:pPr>
            <w:r w:rsidRPr="001D2613">
              <w:rPr>
                <w:rFonts w:ascii="Times" w:eastAsia="Gulim" w:hAnsi="Times" w:cs="Times"/>
                <w:iCs/>
                <w:sz w:val="20"/>
                <w:lang w:val="en-US" w:eastAsia="zh-CN"/>
              </w:rPr>
              <w:t>First resource location of each TRIV is separately indicated by the inter-UE coordination information</w:t>
            </w:r>
          </w:p>
          <w:p w14:paraId="31EDC7CB" w14:textId="77777777" w:rsidR="001D2613" w:rsidRPr="001D2613" w:rsidRDefault="001D2613" w:rsidP="001D2613">
            <w:pPr>
              <w:numPr>
                <w:ilvl w:val="2"/>
                <w:numId w:val="19"/>
              </w:numPr>
              <w:spacing w:after="0"/>
              <w:jc w:val="both"/>
              <w:rPr>
                <w:rFonts w:ascii="Times" w:eastAsia="Gulim" w:hAnsi="Times" w:cs="Times"/>
                <w:iCs/>
                <w:sz w:val="20"/>
                <w:lang w:val="en-US"/>
              </w:rPr>
            </w:pPr>
            <w:r w:rsidRPr="001D2613">
              <w:rPr>
                <w:rFonts w:ascii="Times" w:eastAsia="Gulim" w:hAnsi="Times" w:cs="Times"/>
                <w:iCs/>
                <w:sz w:val="20"/>
                <w:lang w:val="en-US" w:eastAsia="zh-CN"/>
              </w:rPr>
              <w:t>If [N &lt;= 3], MAC CE is used and it is up to UE implementation to additionally use 2</w:t>
            </w:r>
            <w:r w:rsidRPr="001D2613">
              <w:rPr>
                <w:rFonts w:ascii="Times" w:eastAsia="Gulim" w:hAnsi="Times" w:cs="Times"/>
                <w:iCs/>
                <w:sz w:val="20"/>
                <w:vertAlign w:val="superscript"/>
                <w:lang w:val="en-US" w:eastAsia="zh-CN"/>
              </w:rPr>
              <w:t>nd</w:t>
            </w:r>
            <w:r w:rsidRPr="001D2613">
              <w:rPr>
                <w:rFonts w:ascii="Times" w:eastAsia="Gulim" w:hAnsi="Times" w:cs="Times"/>
                <w:iCs/>
                <w:sz w:val="20"/>
                <w:lang w:val="en-US" w:eastAsia="zh-CN"/>
              </w:rPr>
              <w:t xml:space="preserve"> SCI. When 2</w:t>
            </w:r>
            <w:r w:rsidRPr="001D2613">
              <w:rPr>
                <w:rFonts w:ascii="Times" w:eastAsia="Gulim" w:hAnsi="Times" w:cs="Times"/>
                <w:iCs/>
                <w:sz w:val="20"/>
                <w:vertAlign w:val="superscript"/>
                <w:lang w:val="en-US" w:eastAsia="zh-CN"/>
              </w:rPr>
              <w:t>nd</w:t>
            </w:r>
            <w:r w:rsidRPr="001D2613">
              <w:rPr>
                <w:rFonts w:ascii="Times" w:eastAsia="Gulim" w:hAnsi="Times" w:cs="Times"/>
                <w:iCs/>
                <w:sz w:val="20"/>
                <w:lang w:val="en-US" w:eastAsia="zh-CN"/>
              </w:rPr>
              <w:t xml:space="preserve"> SCI and MAC CE are both used, the same resource set is indicated in the 2</w:t>
            </w:r>
            <w:r w:rsidRPr="001D2613">
              <w:rPr>
                <w:rFonts w:ascii="Times" w:eastAsia="Gulim" w:hAnsi="Times" w:cs="Times"/>
                <w:iCs/>
                <w:sz w:val="20"/>
                <w:vertAlign w:val="superscript"/>
                <w:lang w:val="en-US" w:eastAsia="zh-CN"/>
              </w:rPr>
              <w:t>nd</w:t>
            </w:r>
            <w:r w:rsidRPr="001D2613">
              <w:rPr>
                <w:rFonts w:ascii="Times" w:eastAsia="Gulim" w:hAnsi="Times" w:cs="Times"/>
                <w:iCs/>
                <w:sz w:val="20"/>
                <w:lang w:val="en-US" w:eastAsia="zh-CN"/>
              </w:rPr>
              <w:t xml:space="preserve"> SCI and the MAC CE. If [N &gt; 3], only MAC CE is used.</w:t>
            </w:r>
          </w:p>
          <w:p w14:paraId="0A168FB1" w14:textId="77777777" w:rsidR="001D2613" w:rsidRPr="001D2613" w:rsidRDefault="001D2613" w:rsidP="001D2613">
            <w:pPr>
              <w:numPr>
                <w:ilvl w:val="3"/>
                <w:numId w:val="17"/>
              </w:numPr>
              <w:spacing w:after="0"/>
              <w:jc w:val="both"/>
              <w:rPr>
                <w:rFonts w:ascii="Times" w:eastAsia="Gulim" w:hAnsi="Times" w:cs="Times"/>
                <w:iCs/>
                <w:sz w:val="20"/>
                <w:highlight w:val="cyan"/>
                <w:lang w:val="en-US"/>
              </w:rPr>
            </w:pPr>
            <w:r w:rsidRPr="001D2613">
              <w:rPr>
                <w:rFonts w:ascii="Times" w:eastAsia="Gulim" w:hAnsi="Times" w:cs="Times"/>
                <w:iCs/>
                <w:sz w:val="20"/>
                <w:highlight w:val="cyan"/>
                <w:lang w:val="en-US" w:eastAsia="zh-CN"/>
              </w:rPr>
              <w:t>FFS: UE capability details</w:t>
            </w:r>
          </w:p>
          <w:p w14:paraId="1E931DB8" w14:textId="77777777" w:rsidR="001D2613" w:rsidRPr="001D2613" w:rsidRDefault="001D2613" w:rsidP="001D2613">
            <w:pPr>
              <w:numPr>
                <w:ilvl w:val="3"/>
                <w:numId w:val="17"/>
              </w:numPr>
              <w:spacing w:after="0"/>
              <w:jc w:val="both"/>
              <w:rPr>
                <w:rFonts w:ascii="Times" w:eastAsia="Gulim" w:hAnsi="Times" w:cs="Times"/>
                <w:iCs/>
                <w:sz w:val="20"/>
                <w:highlight w:val="cyan"/>
                <w:lang w:val="en-US"/>
              </w:rPr>
            </w:pPr>
            <w:r w:rsidRPr="001D2613">
              <w:rPr>
                <w:rFonts w:ascii="Times" w:eastAsia="Gulim" w:hAnsi="Times" w:cs="Times"/>
                <w:iCs/>
                <w:sz w:val="20"/>
                <w:highlight w:val="cyan"/>
                <w:lang w:val="en-US" w:eastAsia="zh-CN"/>
              </w:rPr>
              <w:t>2</w:t>
            </w:r>
            <w:r w:rsidRPr="001D2613">
              <w:rPr>
                <w:rFonts w:ascii="Times" w:eastAsia="Gulim" w:hAnsi="Times" w:cs="Times"/>
                <w:iCs/>
                <w:sz w:val="20"/>
                <w:highlight w:val="cyan"/>
                <w:vertAlign w:val="superscript"/>
                <w:lang w:val="en-US" w:eastAsia="zh-CN"/>
              </w:rPr>
              <w:t>nd</w:t>
            </w:r>
            <w:r w:rsidRPr="001D2613">
              <w:rPr>
                <w:rFonts w:ascii="Times" w:eastAsia="Gulim" w:hAnsi="Times" w:cs="Times"/>
                <w:iCs/>
                <w:sz w:val="20"/>
                <w:highlight w:val="cyan"/>
                <w:lang w:val="en-US" w:eastAsia="zh-CN"/>
              </w:rPr>
              <w:t xml:space="preserve"> SCI is UE RX optional</w:t>
            </w:r>
          </w:p>
          <w:p w14:paraId="0CE7D9F6" w14:textId="77777777" w:rsidR="001D2613" w:rsidRPr="001D2613" w:rsidRDefault="001D2613" w:rsidP="001D2613">
            <w:pPr>
              <w:numPr>
                <w:ilvl w:val="0"/>
                <w:numId w:val="16"/>
              </w:numPr>
              <w:spacing w:after="0"/>
              <w:jc w:val="both"/>
              <w:rPr>
                <w:rFonts w:ascii="Times" w:eastAsia="Gulim" w:hAnsi="Times" w:cs="Times"/>
                <w:iCs/>
                <w:sz w:val="20"/>
                <w:lang w:val="en-US"/>
              </w:rPr>
            </w:pPr>
            <w:r w:rsidRPr="001D2613">
              <w:rPr>
                <w:rFonts w:ascii="Times" w:eastAsia="Gulim" w:hAnsi="Times" w:cs="Times"/>
                <w:iCs/>
                <w:sz w:val="20"/>
                <w:lang w:val="en-US" w:eastAsia="zh-CN"/>
              </w:rPr>
              <w:t>Alt 2: MAC CE is used as the container of inter-UE coordination information transmission from UE A to UE B.</w:t>
            </w:r>
          </w:p>
          <w:p w14:paraId="35A17C19" w14:textId="66B3B796" w:rsidR="001D2613" w:rsidRPr="001D2613" w:rsidRDefault="001D2613" w:rsidP="001D2613">
            <w:pPr>
              <w:numPr>
                <w:ilvl w:val="1"/>
                <w:numId w:val="16"/>
              </w:numPr>
              <w:spacing w:after="0"/>
              <w:jc w:val="both"/>
              <w:rPr>
                <w:rFonts w:ascii="Times" w:eastAsia="Gulim" w:hAnsi="Times" w:cs="Times"/>
                <w:iCs/>
                <w:sz w:val="20"/>
                <w:lang w:val="en-US"/>
              </w:rPr>
            </w:pPr>
            <w:r>
              <w:rPr>
                <w:rFonts w:ascii="Times" w:eastAsia="Gulim" w:hAnsi="Times" w:cs="Times"/>
                <w:iCs/>
                <w:sz w:val="20"/>
                <w:lang w:val="en-US"/>
              </w:rPr>
              <w:t>(omitted)</w:t>
            </w:r>
          </w:p>
          <w:p w14:paraId="6601F2B3" w14:textId="795DD578" w:rsidR="001D2613" w:rsidRPr="001D2613" w:rsidRDefault="001D2613" w:rsidP="001D2613">
            <w:pPr>
              <w:numPr>
                <w:ilvl w:val="0"/>
                <w:numId w:val="16"/>
              </w:numPr>
              <w:spacing w:after="0"/>
              <w:jc w:val="both"/>
              <w:rPr>
                <w:rFonts w:ascii="Times" w:eastAsia="Gulim" w:hAnsi="Times" w:cs="Times"/>
                <w:iCs/>
                <w:sz w:val="20"/>
                <w:lang w:val="en-US" w:eastAsia="zh-CN"/>
              </w:rPr>
            </w:pPr>
            <w:r w:rsidRPr="001D2613">
              <w:rPr>
                <w:rFonts w:ascii="Times" w:eastAsia="Gulim" w:hAnsi="Times" w:cs="Times"/>
                <w:iCs/>
                <w:sz w:val="20"/>
                <w:lang w:val="en-US" w:eastAsia="zh-CN"/>
              </w:rPr>
              <w:t>FFS: Whether/How to use resource reservation information as coordination information</w:t>
            </w:r>
          </w:p>
        </w:tc>
      </w:tr>
    </w:tbl>
    <w:p w14:paraId="6DCD0C8D" w14:textId="5DD6857A" w:rsidR="001D2613" w:rsidRDefault="007B7993" w:rsidP="009F2080">
      <w:pPr>
        <w:spacing w:beforeLines="50" w:before="120" w:afterLines="50" w:after="120"/>
        <w:jc w:val="both"/>
        <w:rPr>
          <w:rFonts w:eastAsiaTheme="minorEastAsia"/>
          <w:sz w:val="22"/>
        </w:rPr>
      </w:pPr>
      <w:r>
        <w:rPr>
          <w:rFonts w:eastAsiaTheme="minorEastAsia"/>
          <w:sz w:val="22"/>
        </w:rPr>
        <w:t>The above working assumption also includes UE capability discussion. We think that TX/RX capabilities of the new SCI format can be covered in a single FG.</w:t>
      </w:r>
    </w:p>
    <w:p w14:paraId="4E2B19A5" w14:textId="6C4BA037" w:rsidR="00482A41" w:rsidRPr="00473883" w:rsidRDefault="00482A41" w:rsidP="00482A41">
      <w:pPr>
        <w:spacing w:beforeLines="50" w:before="120" w:afterLines="50" w:after="120"/>
        <w:jc w:val="both"/>
        <w:rPr>
          <w:rFonts w:eastAsiaTheme="minorEastAsia"/>
          <w:b/>
          <w:sz w:val="22"/>
          <w:u w:val="single"/>
          <w:lang w:val="en-US"/>
        </w:rPr>
      </w:pPr>
      <w:r>
        <w:rPr>
          <w:rFonts w:eastAsiaTheme="minorEastAsia"/>
          <w:b/>
          <w:sz w:val="22"/>
          <w:u w:val="single"/>
          <w:lang w:val="en-US"/>
        </w:rPr>
        <w:t>Proposal 7</w:t>
      </w:r>
      <w:r w:rsidRPr="00473883">
        <w:rPr>
          <w:rFonts w:eastAsiaTheme="minorEastAsia"/>
          <w:b/>
          <w:sz w:val="22"/>
          <w:u w:val="single"/>
          <w:lang w:val="en-US"/>
        </w:rPr>
        <w:t>:</w:t>
      </w:r>
    </w:p>
    <w:p w14:paraId="6683AA47" w14:textId="74151A77" w:rsidR="00482A41" w:rsidRPr="00381BBC" w:rsidRDefault="00482A41" w:rsidP="00482A41">
      <w:pPr>
        <w:numPr>
          <w:ilvl w:val="0"/>
          <w:numId w:val="13"/>
        </w:numPr>
        <w:spacing w:beforeLines="50" w:before="120" w:afterLines="50" w:after="120"/>
        <w:jc w:val="both"/>
        <w:rPr>
          <w:rFonts w:eastAsiaTheme="minorEastAsia"/>
          <w:i/>
          <w:sz w:val="22"/>
          <w:lang w:val="en-US"/>
        </w:rPr>
      </w:pPr>
      <w:r>
        <w:rPr>
          <w:rFonts w:eastAsiaTheme="minorEastAsia"/>
          <w:i/>
          <w:sz w:val="22"/>
        </w:rPr>
        <w:t xml:space="preserve">Add </w:t>
      </w:r>
      <w:r w:rsidR="00C16552">
        <w:rPr>
          <w:rFonts w:eastAsiaTheme="minorEastAsia"/>
          <w:i/>
          <w:sz w:val="22"/>
        </w:rPr>
        <w:t xml:space="preserve">a </w:t>
      </w:r>
      <w:r>
        <w:rPr>
          <w:rFonts w:eastAsiaTheme="minorEastAsia"/>
          <w:i/>
          <w:sz w:val="22"/>
        </w:rPr>
        <w:t>new FG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0"/>
        <w:gridCol w:w="1504"/>
        <w:gridCol w:w="1926"/>
        <w:gridCol w:w="390"/>
        <w:gridCol w:w="490"/>
        <w:gridCol w:w="490"/>
        <w:gridCol w:w="1063"/>
        <w:gridCol w:w="517"/>
        <w:gridCol w:w="450"/>
        <w:gridCol w:w="450"/>
        <w:gridCol w:w="450"/>
        <w:gridCol w:w="222"/>
        <w:gridCol w:w="750"/>
      </w:tblGrid>
      <w:tr w:rsidR="007B7993" w:rsidRPr="00707447" w14:paraId="2B23B07A" w14:textId="77777777" w:rsidTr="00482A41">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3AF67441" w14:textId="77777777" w:rsidR="007B7993" w:rsidRPr="00707447" w:rsidRDefault="007B7993" w:rsidP="007B7993">
            <w:pPr>
              <w:pStyle w:val="TAL"/>
              <w:rPr>
                <w:rFonts w:asciiTheme="majorHAnsi" w:hAnsiTheme="majorHAnsi" w:cstheme="majorHAnsi"/>
                <w:color w:val="FF0000"/>
                <w:sz w:val="12"/>
                <w:szCs w:val="12"/>
                <w:lang w:eastAsia="ja-JP"/>
              </w:rPr>
            </w:pPr>
            <w:r w:rsidRPr="00707447">
              <w:rPr>
                <w:rFonts w:asciiTheme="majorHAnsi" w:hAnsiTheme="majorHAnsi" w:cstheme="majorHAnsi"/>
                <w:color w:val="FF0000"/>
                <w:sz w:val="12"/>
                <w:szCs w:val="12"/>
                <w:lang w:eastAsia="ja-JP"/>
              </w:rPr>
              <w:t>32. NR_SL_enh</w:t>
            </w: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1BD6B310" w14:textId="77777777" w:rsidR="007B7993" w:rsidRPr="00707447" w:rsidRDefault="007B7993" w:rsidP="007B7993">
            <w:pPr>
              <w:pStyle w:val="TAL"/>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32-</w:t>
            </w:r>
            <w:r>
              <w:rPr>
                <w:rFonts w:asciiTheme="majorHAnsi" w:eastAsia="Malgun Gothic" w:hAnsiTheme="majorHAnsi" w:cstheme="majorHAnsi"/>
                <w:color w:val="FF0000"/>
                <w:sz w:val="12"/>
                <w:szCs w:val="12"/>
                <w:lang w:eastAsia="ko-KR"/>
              </w:rPr>
              <w:t>X</w:t>
            </w:r>
          </w:p>
        </w:tc>
        <w:tc>
          <w:tcPr>
            <w:tcW w:w="755" w:type="pct"/>
            <w:tcBorders>
              <w:top w:val="single" w:sz="4" w:space="0" w:color="auto"/>
              <w:left w:val="single" w:sz="4" w:space="0" w:color="auto"/>
              <w:bottom w:val="single" w:sz="4" w:space="0" w:color="auto"/>
              <w:right w:val="single" w:sz="4" w:space="0" w:color="auto"/>
            </w:tcBorders>
            <w:shd w:val="clear" w:color="auto" w:fill="auto"/>
            <w:hideMark/>
          </w:tcPr>
          <w:p w14:paraId="16A0314D" w14:textId="221A2C48" w:rsidR="007B7993" w:rsidRPr="00707447" w:rsidRDefault="007B7993" w:rsidP="007B7993">
            <w:pPr>
              <w:pStyle w:val="TAL"/>
              <w:rPr>
                <w:rFonts w:eastAsia="Malgun Gothic"/>
                <w:color w:val="FF0000"/>
                <w:sz w:val="12"/>
                <w:szCs w:val="14"/>
                <w:lang w:eastAsia="ko-KR"/>
              </w:rPr>
            </w:pPr>
            <w:r>
              <w:rPr>
                <w:rFonts w:eastAsia="Malgun Gothic"/>
                <w:color w:val="FF0000"/>
                <w:sz w:val="12"/>
                <w:szCs w:val="14"/>
                <w:lang w:eastAsia="ko-KR"/>
              </w:rPr>
              <w:t>Transmission/Reception of SCI format 2-C</w:t>
            </w:r>
          </w:p>
        </w:tc>
        <w:tc>
          <w:tcPr>
            <w:tcW w:w="967" w:type="pct"/>
            <w:tcBorders>
              <w:top w:val="single" w:sz="4" w:space="0" w:color="auto"/>
              <w:left w:val="single" w:sz="4" w:space="0" w:color="auto"/>
              <w:bottom w:val="single" w:sz="4" w:space="0" w:color="auto"/>
              <w:right w:val="single" w:sz="4" w:space="0" w:color="auto"/>
            </w:tcBorders>
            <w:shd w:val="clear" w:color="auto" w:fill="auto"/>
            <w:hideMark/>
          </w:tcPr>
          <w:p w14:paraId="1A900B33" w14:textId="207B2D32" w:rsidR="007B7993" w:rsidRPr="00707447" w:rsidRDefault="007B7993" w:rsidP="007B7993">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 xml:space="preserve">1) </w:t>
            </w:r>
            <w:r w:rsidR="00056570">
              <w:rPr>
                <w:rFonts w:asciiTheme="majorHAnsi" w:eastAsia="Malgun Gothic" w:hAnsiTheme="majorHAnsi" w:cstheme="majorHAnsi"/>
                <w:color w:val="FF0000"/>
                <w:sz w:val="12"/>
                <w:szCs w:val="12"/>
                <w:lang w:eastAsia="ko-KR"/>
              </w:rPr>
              <w:t>UE can transmit SCI format 2-C.</w:t>
            </w:r>
          </w:p>
          <w:p w14:paraId="230A6E28" w14:textId="40F03034" w:rsidR="007B7993" w:rsidRPr="00707447" w:rsidRDefault="007B7993" w:rsidP="00056570">
            <w:pPr>
              <w:autoSpaceDE w:val="0"/>
              <w:autoSpaceDN w:val="0"/>
              <w:adjustRightInd w:val="0"/>
              <w:snapToGrid w:val="0"/>
              <w:contextualSpacing/>
              <w:jc w:val="both"/>
              <w:rPr>
                <w:rFonts w:asciiTheme="majorHAnsi" w:eastAsiaTheme="minorEastAsia" w:hAnsiTheme="majorHAnsi" w:cstheme="majorHAnsi"/>
                <w:color w:val="FF0000"/>
                <w:sz w:val="12"/>
                <w:szCs w:val="12"/>
              </w:rPr>
            </w:pPr>
            <w:r w:rsidRPr="00707447">
              <w:rPr>
                <w:rFonts w:asciiTheme="majorHAnsi" w:eastAsia="Malgun Gothic" w:hAnsiTheme="majorHAnsi" w:cstheme="majorHAnsi"/>
                <w:color w:val="FF0000"/>
                <w:sz w:val="12"/>
                <w:szCs w:val="12"/>
                <w:lang w:eastAsia="ko-KR"/>
              </w:rPr>
              <w:t xml:space="preserve">2) </w:t>
            </w:r>
            <w:r w:rsidR="00056570">
              <w:rPr>
                <w:rFonts w:asciiTheme="majorHAnsi" w:eastAsia="Malgun Gothic" w:hAnsiTheme="majorHAnsi" w:cstheme="majorHAnsi"/>
                <w:color w:val="FF0000"/>
                <w:sz w:val="12"/>
                <w:szCs w:val="12"/>
                <w:lang w:eastAsia="ko-KR"/>
              </w:rPr>
              <w:t>UE can receive SCI format 2-C.</w:t>
            </w: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6230CB12" w14:textId="3E4A1F03" w:rsidR="007B7993" w:rsidRPr="00707447" w:rsidRDefault="007B7993" w:rsidP="00056570">
            <w:pPr>
              <w:pStyle w:val="TAL"/>
              <w:rPr>
                <w:rFonts w:asciiTheme="majorHAnsi" w:eastAsia="Malgun Gothic" w:hAnsiTheme="majorHAnsi" w:cstheme="majorHAnsi"/>
                <w:color w:val="FF0000"/>
                <w:sz w:val="12"/>
                <w:szCs w:val="12"/>
                <w:lang w:eastAsia="ko-KR"/>
              </w:rPr>
            </w:pPr>
            <w:r>
              <w:rPr>
                <w:rFonts w:asciiTheme="majorHAnsi" w:eastAsia="Malgun Gothic" w:hAnsiTheme="majorHAnsi" w:cstheme="majorHAnsi"/>
                <w:color w:val="FF0000"/>
                <w:sz w:val="12"/>
                <w:szCs w:val="12"/>
                <w:lang w:eastAsia="ko-KR"/>
              </w:rPr>
              <w:t>32-5</w:t>
            </w:r>
            <w:r w:rsidR="00056570">
              <w:rPr>
                <w:rFonts w:asciiTheme="majorHAnsi" w:eastAsia="Malgun Gothic" w:hAnsiTheme="majorHAnsi" w:cstheme="majorHAnsi"/>
                <w:color w:val="FF0000"/>
                <w:sz w:val="12"/>
                <w:szCs w:val="12"/>
                <w:lang w:eastAsia="ko-KR"/>
              </w:rPr>
              <w:t>a</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04EB69E1" w14:textId="77777777" w:rsidR="007B7993" w:rsidRPr="00707447" w:rsidRDefault="007B7993" w:rsidP="007B7993">
            <w:pPr>
              <w:pStyle w:val="TAL"/>
              <w:rPr>
                <w:rFonts w:asciiTheme="majorHAnsi" w:eastAsia="SimSun" w:hAnsiTheme="majorHAnsi" w:cstheme="majorHAnsi"/>
                <w:color w:val="FF0000"/>
                <w:sz w:val="12"/>
                <w:szCs w:val="12"/>
                <w:lang w:eastAsia="zh-CN"/>
              </w:rPr>
            </w:pPr>
            <w:r w:rsidRPr="00707447">
              <w:rPr>
                <w:rFonts w:asciiTheme="majorHAnsi" w:eastAsia="Malgun Gothic" w:hAnsiTheme="majorHAnsi" w:cstheme="majorHAnsi"/>
                <w:color w:val="FF0000"/>
                <w:sz w:val="12"/>
                <w:szCs w:val="12"/>
                <w:lang w:eastAsia="ko-KR"/>
              </w:rPr>
              <w:t>[Yes]</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56498546" w14:textId="77777777" w:rsidR="007B7993" w:rsidRPr="00707447" w:rsidRDefault="007B7993" w:rsidP="007B7993">
            <w:pPr>
              <w:pStyle w:val="TAL"/>
              <w:rPr>
                <w:rFonts w:asciiTheme="majorHAnsi" w:hAnsiTheme="majorHAnsi" w:cstheme="majorHAnsi"/>
                <w:color w:val="FF0000"/>
                <w:sz w:val="12"/>
                <w:szCs w:val="12"/>
                <w:lang w:eastAsia="ja-JP"/>
              </w:rPr>
            </w:pPr>
            <w:r w:rsidRPr="00707447">
              <w:rPr>
                <w:rFonts w:asciiTheme="majorHAnsi" w:eastAsia="Malgun Gothic" w:hAnsiTheme="majorHAnsi" w:cstheme="majorHAnsi"/>
                <w:color w:val="FF0000"/>
                <w:sz w:val="12"/>
                <w:szCs w:val="12"/>
                <w:lang w:eastAsia="ko-KR"/>
              </w:rPr>
              <w:t>[Yes]</w:t>
            </w:r>
          </w:p>
        </w:tc>
        <w:tc>
          <w:tcPr>
            <w:tcW w:w="534" w:type="pct"/>
            <w:tcBorders>
              <w:top w:val="single" w:sz="4" w:space="0" w:color="auto"/>
              <w:left w:val="single" w:sz="4" w:space="0" w:color="auto"/>
              <w:bottom w:val="single" w:sz="4" w:space="0" w:color="auto"/>
              <w:right w:val="single" w:sz="4" w:space="0" w:color="auto"/>
            </w:tcBorders>
            <w:shd w:val="clear" w:color="auto" w:fill="auto"/>
            <w:hideMark/>
          </w:tcPr>
          <w:p w14:paraId="5D8AB288" w14:textId="6660447B" w:rsidR="007B7993" w:rsidRPr="00707447" w:rsidRDefault="007B7993" w:rsidP="00056570">
            <w:pPr>
              <w:pStyle w:val="TAL"/>
              <w:rPr>
                <w:rFonts w:asciiTheme="majorHAnsi" w:eastAsia="SimSun" w:hAnsiTheme="majorHAnsi" w:cstheme="majorHAnsi"/>
                <w:color w:val="FF0000"/>
                <w:sz w:val="12"/>
                <w:szCs w:val="12"/>
                <w:lang w:eastAsia="zh-CN"/>
              </w:rPr>
            </w:pPr>
            <w:r w:rsidRPr="00707447">
              <w:rPr>
                <w:rFonts w:asciiTheme="majorHAnsi" w:eastAsia="Malgun Gothic" w:hAnsiTheme="majorHAnsi" w:cstheme="majorHAnsi"/>
                <w:color w:val="FF0000"/>
                <w:sz w:val="12"/>
                <w:szCs w:val="12"/>
                <w:lang w:eastAsia="ko-KR"/>
              </w:rPr>
              <w:t>UE support</w:t>
            </w:r>
            <w:r w:rsidR="00056570">
              <w:rPr>
                <w:rFonts w:asciiTheme="majorHAnsi" w:eastAsia="Malgun Gothic" w:hAnsiTheme="majorHAnsi" w:cstheme="majorHAnsi"/>
                <w:color w:val="FF0000"/>
                <w:sz w:val="12"/>
                <w:szCs w:val="12"/>
                <w:lang w:eastAsia="ko-KR"/>
              </w:rPr>
              <w:t xml:space="preserve">s only MAC CE to transmit/receive inter-UE coordination information in </w:t>
            </w:r>
            <w:r w:rsidRPr="00707447">
              <w:rPr>
                <w:rFonts w:asciiTheme="majorHAnsi" w:eastAsia="Malgun Gothic" w:hAnsiTheme="majorHAnsi" w:cstheme="majorHAnsi"/>
                <w:color w:val="FF0000"/>
                <w:sz w:val="12"/>
                <w:szCs w:val="12"/>
                <w:lang w:eastAsia="ko-KR"/>
              </w:rPr>
              <w:t xml:space="preserve">inter-UE coordination scheme </w:t>
            </w:r>
            <w:r w:rsidR="00056570">
              <w:rPr>
                <w:rFonts w:asciiTheme="majorHAnsi" w:eastAsia="Malgun Gothic" w:hAnsiTheme="majorHAnsi" w:cstheme="majorHAnsi"/>
                <w:color w:val="FF0000"/>
                <w:sz w:val="12"/>
                <w:szCs w:val="12"/>
                <w:lang w:eastAsia="ko-KR"/>
              </w:rPr>
              <w:t>1</w:t>
            </w:r>
            <w:r>
              <w:rPr>
                <w:rFonts w:asciiTheme="majorHAnsi" w:eastAsia="Malgun Gothic" w:hAnsiTheme="majorHAnsi" w:cstheme="majorHAnsi"/>
                <w:color w:val="FF0000"/>
                <w:sz w:val="12"/>
                <w:szCs w:val="12"/>
                <w:lang w:eastAsia="ko-KR"/>
              </w:rPr>
              <w:t>.</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2CEFFF06" w14:textId="77777777" w:rsidR="007B7993" w:rsidRPr="00707447" w:rsidRDefault="007B7993" w:rsidP="007B7993">
            <w:pPr>
              <w:pStyle w:val="TAL"/>
              <w:rPr>
                <w:rFonts w:asciiTheme="majorHAnsi" w:hAnsiTheme="majorHAnsi" w:cstheme="majorHAnsi"/>
                <w:color w:val="FF0000"/>
                <w:sz w:val="12"/>
                <w:szCs w:val="12"/>
                <w:lang w:eastAsia="ja-JP"/>
              </w:rPr>
            </w:pPr>
            <w:r w:rsidRPr="00707447">
              <w:rPr>
                <w:rFonts w:asciiTheme="majorHAnsi" w:eastAsia="Malgun Gothic" w:hAnsiTheme="majorHAnsi" w:cstheme="majorHAnsi"/>
                <w:color w:val="FF0000"/>
                <w:sz w:val="12"/>
                <w:szCs w:val="12"/>
                <w:lang w:eastAsia="ko-KR"/>
              </w:rPr>
              <w:t>[</w:t>
            </w:r>
            <w:r w:rsidRPr="00707447">
              <w:rPr>
                <w:color w:val="FF0000"/>
                <w:sz w:val="12"/>
                <w:szCs w:val="14"/>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0E174713" w14:textId="77777777" w:rsidR="007B7993" w:rsidRPr="00707447" w:rsidRDefault="007B7993" w:rsidP="007B7993">
            <w:pPr>
              <w:pStyle w:val="TAL"/>
              <w:rPr>
                <w:color w:val="FF0000"/>
                <w:sz w:val="12"/>
                <w:szCs w:val="14"/>
              </w:rPr>
            </w:pPr>
            <w:r w:rsidRPr="00707447">
              <w:rPr>
                <w:color w:val="FF0000"/>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2E0E58BA" w14:textId="77777777" w:rsidR="007B7993" w:rsidRPr="00707447" w:rsidRDefault="007B7993" w:rsidP="007B7993">
            <w:pPr>
              <w:pStyle w:val="TAL"/>
              <w:rPr>
                <w:color w:val="FF0000"/>
                <w:sz w:val="12"/>
                <w:szCs w:val="14"/>
              </w:rPr>
            </w:pPr>
            <w:r w:rsidRPr="00707447">
              <w:rPr>
                <w:color w:val="FF0000"/>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776EB394" w14:textId="77777777" w:rsidR="007B7993" w:rsidRPr="00707447" w:rsidRDefault="007B7993" w:rsidP="007B7993">
            <w:pPr>
              <w:pStyle w:val="TAL"/>
              <w:rPr>
                <w:color w:val="FF0000"/>
                <w:sz w:val="12"/>
                <w:szCs w:val="14"/>
              </w:rPr>
            </w:pPr>
            <w:r w:rsidRPr="00707447">
              <w:rPr>
                <w:color w:val="FF0000"/>
                <w:sz w:val="12"/>
                <w:szCs w:val="14"/>
              </w:rPr>
              <w:t>N.A.</w:t>
            </w:r>
          </w:p>
        </w:tc>
        <w:tc>
          <w:tcPr>
            <w:tcW w:w="111" w:type="pct"/>
            <w:tcBorders>
              <w:top w:val="single" w:sz="4" w:space="0" w:color="auto"/>
              <w:left w:val="single" w:sz="4" w:space="0" w:color="auto"/>
              <w:bottom w:val="single" w:sz="4" w:space="0" w:color="auto"/>
              <w:right w:val="single" w:sz="4" w:space="0" w:color="auto"/>
            </w:tcBorders>
            <w:shd w:val="clear" w:color="auto" w:fill="auto"/>
          </w:tcPr>
          <w:p w14:paraId="6CEC3710" w14:textId="77777777" w:rsidR="007B7993" w:rsidRPr="00707447" w:rsidRDefault="007B7993" w:rsidP="007B7993">
            <w:pPr>
              <w:pStyle w:val="TAL"/>
              <w:rPr>
                <w:rFonts w:asciiTheme="majorHAnsi" w:hAnsiTheme="majorHAnsi" w:cstheme="majorHAnsi"/>
                <w:color w:val="FF0000"/>
                <w:sz w:val="12"/>
                <w:szCs w:val="12"/>
              </w:rPr>
            </w:pPr>
          </w:p>
        </w:tc>
        <w:tc>
          <w:tcPr>
            <w:tcW w:w="376" w:type="pct"/>
            <w:tcBorders>
              <w:top w:val="single" w:sz="4" w:space="0" w:color="auto"/>
              <w:left w:val="single" w:sz="4" w:space="0" w:color="auto"/>
              <w:bottom w:val="single" w:sz="4" w:space="0" w:color="auto"/>
              <w:right w:val="single" w:sz="4" w:space="0" w:color="auto"/>
            </w:tcBorders>
            <w:shd w:val="clear" w:color="auto" w:fill="auto"/>
            <w:hideMark/>
          </w:tcPr>
          <w:p w14:paraId="3D095C38" w14:textId="77777777" w:rsidR="007B7993" w:rsidRPr="00707447" w:rsidRDefault="007B7993" w:rsidP="007B7993">
            <w:pPr>
              <w:pStyle w:val="TAL"/>
              <w:rPr>
                <w:rFonts w:asciiTheme="majorHAnsi" w:hAnsiTheme="majorHAnsi" w:cstheme="majorHAnsi"/>
                <w:color w:val="FF0000"/>
                <w:sz w:val="12"/>
                <w:szCs w:val="12"/>
              </w:rPr>
            </w:pPr>
            <w:r w:rsidRPr="00707447">
              <w:rPr>
                <w:color w:val="FF0000"/>
                <w:sz w:val="12"/>
                <w:szCs w:val="14"/>
              </w:rPr>
              <w:t>Optional with capability signalling.</w:t>
            </w:r>
          </w:p>
        </w:tc>
      </w:tr>
    </w:tbl>
    <w:p w14:paraId="6CB0B369" w14:textId="77777777" w:rsidR="00025F2E" w:rsidRDefault="00025F2E" w:rsidP="009F2080">
      <w:pPr>
        <w:spacing w:beforeLines="50" w:before="120" w:afterLines="50" w:after="120"/>
        <w:jc w:val="both"/>
        <w:rPr>
          <w:rFonts w:eastAsiaTheme="minorEastAsia"/>
          <w:sz w:val="22"/>
        </w:rPr>
      </w:pPr>
    </w:p>
    <w:p w14:paraId="1B68077B" w14:textId="77777777" w:rsidR="00FD5589" w:rsidRPr="00600C5F" w:rsidRDefault="00FD5589" w:rsidP="00FD5589">
      <w:pPr>
        <w:pStyle w:val="1"/>
        <w:numPr>
          <w:ilvl w:val="0"/>
          <w:numId w:val="6"/>
        </w:numPr>
        <w:spacing w:after="120"/>
        <w:jc w:val="both"/>
        <w:rPr>
          <w:b/>
          <w:lang w:val="en-US"/>
        </w:rPr>
      </w:pPr>
      <w:r w:rsidRPr="00600C5F">
        <w:rPr>
          <w:b/>
          <w:lang w:val="en-US"/>
        </w:rPr>
        <w:lastRenderedPageBreak/>
        <w:t>Conclusion</w:t>
      </w:r>
    </w:p>
    <w:p w14:paraId="71056B38" w14:textId="77777777" w:rsidR="00C16552" w:rsidRPr="00473883" w:rsidRDefault="00C16552" w:rsidP="00C16552">
      <w:pPr>
        <w:spacing w:beforeLines="50" w:before="120" w:afterLines="50" w:after="120"/>
        <w:jc w:val="both"/>
        <w:rPr>
          <w:rFonts w:eastAsiaTheme="minorEastAsia"/>
          <w:b/>
          <w:sz w:val="22"/>
          <w:u w:val="single"/>
          <w:lang w:val="en-US"/>
        </w:rPr>
      </w:pPr>
      <w:r>
        <w:rPr>
          <w:rFonts w:eastAsiaTheme="minorEastAsia"/>
          <w:b/>
          <w:sz w:val="22"/>
          <w:u w:val="single"/>
          <w:lang w:val="en-US"/>
        </w:rPr>
        <w:t>Proposal 1</w:t>
      </w:r>
      <w:r w:rsidRPr="00473883">
        <w:rPr>
          <w:rFonts w:eastAsiaTheme="minorEastAsia"/>
          <w:b/>
          <w:sz w:val="22"/>
          <w:u w:val="single"/>
          <w:lang w:val="en-US"/>
        </w:rPr>
        <w:t>:</w:t>
      </w:r>
    </w:p>
    <w:p w14:paraId="77EF445E" w14:textId="77777777" w:rsidR="00C16552" w:rsidRPr="002477CC" w:rsidRDefault="00C16552" w:rsidP="00C16552">
      <w:pPr>
        <w:numPr>
          <w:ilvl w:val="0"/>
          <w:numId w:val="13"/>
        </w:numPr>
        <w:spacing w:beforeLines="50" w:before="120" w:afterLines="50" w:after="120"/>
        <w:jc w:val="both"/>
        <w:rPr>
          <w:rFonts w:eastAsiaTheme="minorEastAsia"/>
          <w:i/>
          <w:sz w:val="22"/>
          <w:lang w:val="en-US"/>
        </w:rPr>
      </w:pPr>
      <w:r>
        <w:rPr>
          <w:rFonts w:eastAsiaTheme="minorEastAsia"/>
          <w:i/>
          <w:sz w:val="22"/>
          <w:lang w:val="en-US"/>
        </w:rPr>
        <w:t>Update FGs 32-4/32-4a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1"/>
        <w:gridCol w:w="877"/>
        <w:gridCol w:w="2502"/>
        <w:gridCol w:w="523"/>
        <w:gridCol w:w="490"/>
        <w:gridCol w:w="437"/>
        <w:gridCol w:w="891"/>
        <w:gridCol w:w="517"/>
        <w:gridCol w:w="450"/>
        <w:gridCol w:w="450"/>
        <w:gridCol w:w="450"/>
        <w:gridCol w:w="331"/>
        <w:gridCol w:w="783"/>
      </w:tblGrid>
      <w:tr w:rsidR="00C16552" w:rsidRPr="00707447" w14:paraId="0DEAD336" w14:textId="77777777" w:rsidTr="004A5852">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311EC242" w14:textId="77777777" w:rsidR="00C16552" w:rsidRPr="00707447" w:rsidRDefault="00C16552" w:rsidP="004A5852">
            <w:pPr>
              <w:pStyle w:val="TAL"/>
              <w:rPr>
                <w:rFonts w:asciiTheme="majorHAnsi" w:hAnsiTheme="majorHAnsi" w:cstheme="majorHAnsi"/>
                <w:sz w:val="12"/>
                <w:szCs w:val="12"/>
                <w:lang w:eastAsia="ja-JP"/>
              </w:rPr>
            </w:pPr>
            <w:r w:rsidRPr="00707447">
              <w:rPr>
                <w:rFonts w:asciiTheme="majorHAnsi" w:hAnsiTheme="majorHAnsi" w:cstheme="majorHAnsi"/>
                <w:sz w:val="12"/>
                <w:szCs w:val="12"/>
                <w:lang w:eastAsia="ja-JP"/>
              </w:rPr>
              <w:t>32. NR_SL_enh</w:t>
            </w: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040F3E6A" w14:textId="77777777" w:rsidR="00C16552" w:rsidRPr="00707447" w:rsidRDefault="00C16552" w:rsidP="004A5852">
            <w:pPr>
              <w:pStyle w:val="TAL"/>
              <w:rPr>
                <w:rFonts w:asciiTheme="majorHAnsi" w:hAnsiTheme="majorHAnsi" w:cstheme="majorHAnsi"/>
                <w:sz w:val="12"/>
                <w:szCs w:val="12"/>
                <w:lang w:eastAsia="ja-JP"/>
              </w:rPr>
            </w:pPr>
            <w:r w:rsidRPr="00707447">
              <w:rPr>
                <w:rFonts w:asciiTheme="majorHAnsi" w:eastAsia="Malgun Gothic" w:hAnsiTheme="majorHAnsi" w:cstheme="majorHAnsi"/>
                <w:sz w:val="12"/>
                <w:szCs w:val="12"/>
                <w:lang w:eastAsia="ko-KR"/>
              </w:rPr>
              <w:t>32-4</w:t>
            </w:r>
          </w:p>
        </w:tc>
        <w:tc>
          <w:tcPr>
            <w:tcW w:w="440" w:type="pct"/>
            <w:tcBorders>
              <w:top w:val="single" w:sz="4" w:space="0" w:color="auto"/>
              <w:left w:val="single" w:sz="4" w:space="0" w:color="auto"/>
              <w:bottom w:val="single" w:sz="4" w:space="0" w:color="auto"/>
              <w:right w:val="single" w:sz="4" w:space="0" w:color="auto"/>
            </w:tcBorders>
            <w:shd w:val="clear" w:color="auto" w:fill="auto"/>
            <w:hideMark/>
          </w:tcPr>
          <w:p w14:paraId="57DA1337" w14:textId="77777777" w:rsidR="00C16552" w:rsidRPr="00707447" w:rsidRDefault="00C16552" w:rsidP="004A5852">
            <w:pPr>
              <w:pStyle w:val="TAL"/>
              <w:rPr>
                <w:color w:val="000000" w:themeColor="text1"/>
                <w:sz w:val="12"/>
                <w:szCs w:val="14"/>
              </w:rPr>
            </w:pPr>
            <w:r w:rsidRPr="00707447">
              <w:rPr>
                <w:color w:val="000000" w:themeColor="text1"/>
                <w:sz w:val="12"/>
                <w:szCs w:val="14"/>
              </w:rPr>
              <w:t>Transmitting NR sidelink mode 2 with partial sensing</w:t>
            </w:r>
          </w:p>
        </w:tc>
        <w:tc>
          <w:tcPr>
            <w:tcW w:w="1256" w:type="pct"/>
            <w:tcBorders>
              <w:top w:val="single" w:sz="4" w:space="0" w:color="auto"/>
              <w:left w:val="single" w:sz="4" w:space="0" w:color="auto"/>
              <w:bottom w:val="single" w:sz="4" w:space="0" w:color="auto"/>
              <w:right w:val="single" w:sz="4" w:space="0" w:color="auto"/>
            </w:tcBorders>
            <w:shd w:val="clear" w:color="auto" w:fill="auto"/>
            <w:hideMark/>
          </w:tcPr>
          <w:p w14:paraId="64201359" w14:textId="77777777" w:rsidR="00C16552" w:rsidRPr="00707447" w:rsidRDefault="00C16552" w:rsidP="004A5852">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1) UE can transmit PSCCH/PSSCH using NR sidelink mode 2 with partial sensing configured by NR Uu or preconfiguration.</w:t>
            </w:r>
            <w:r>
              <w:rPr>
                <w:rFonts w:asciiTheme="majorHAnsi" w:eastAsia="Malgun Gothic" w:hAnsiTheme="majorHAnsi" w:cstheme="majorHAnsi"/>
                <w:sz w:val="12"/>
                <w:szCs w:val="12"/>
                <w:lang w:eastAsia="ko-KR"/>
              </w:rPr>
              <w:t xml:space="preserve"> </w:t>
            </w:r>
            <w:r w:rsidRPr="007460D9">
              <w:rPr>
                <w:rFonts w:asciiTheme="majorHAnsi" w:hAnsiTheme="majorHAnsi" w:cstheme="majorHAnsi"/>
                <w:color w:val="FF0000"/>
                <w:sz w:val="12"/>
                <w:szCs w:val="16"/>
              </w:rPr>
              <w:t>Up to B sidelink processes are supported.</w:t>
            </w:r>
          </w:p>
          <w:p w14:paraId="3D932C87" w14:textId="77777777" w:rsidR="00C16552" w:rsidRPr="00707447" w:rsidRDefault="00C16552" w:rsidP="004A5852">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2) UE can perform periodic-based partial sensing and resource allocation operation.</w:t>
            </w:r>
          </w:p>
          <w:p w14:paraId="521FFFCC" w14:textId="77777777" w:rsidR="00C16552" w:rsidRPr="00707447" w:rsidRDefault="00C16552" w:rsidP="004A5852">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3) UE can perform contiguous partial sensing and resource allocation operation.</w:t>
            </w:r>
          </w:p>
          <w:p w14:paraId="30A51D43" w14:textId="77777777" w:rsidR="00C16552" w:rsidRPr="00F87691" w:rsidRDefault="00C16552" w:rsidP="004A5852">
            <w:pPr>
              <w:autoSpaceDE w:val="0"/>
              <w:autoSpaceDN w:val="0"/>
              <w:adjustRightInd w:val="0"/>
              <w:snapToGrid w:val="0"/>
              <w:contextualSpacing/>
              <w:jc w:val="both"/>
              <w:rPr>
                <w:rFonts w:asciiTheme="majorHAnsi" w:eastAsiaTheme="minorEastAsia" w:hAnsiTheme="majorHAnsi" w:cstheme="majorHAnsi"/>
                <w:strike/>
                <w:color w:val="FF0000"/>
                <w:sz w:val="12"/>
                <w:szCs w:val="12"/>
              </w:rPr>
            </w:pPr>
            <w:r w:rsidRPr="00F87691">
              <w:rPr>
                <w:rFonts w:asciiTheme="majorHAnsi" w:eastAsiaTheme="minorEastAsia" w:hAnsiTheme="majorHAnsi" w:cstheme="majorHAnsi" w:hint="eastAsia"/>
                <w:strike/>
                <w:color w:val="FF0000"/>
                <w:sz w:val="12"/>
                <w:szCs w:val="12"/>
              </w:rPr>
              <w:t>F</w:t>
            </w:r>
            <w:r w:rsidRPr="00F87691">
              <w:rPr>
                <w:rFonts w:asciiTheme="majorHAnsi" w:eastAsiaTheme="minorEastAsia" w:hAnsiTheme="majorHAnsi" w:cstheme="majorHAnsi"/>
                <w:strike/>
                <w:color w:val="FF0000"/>
                <w:sz w:val="12"/>
                <w:szCs w:val="12"/>
              </w:rPr>
              <w:t>FS whether any other components should be added</w:t>
            </w:r>
          </w:p>
          <w:p w14:paraId="4960593F" w14:textId="77777777" w:rsidR="00C16552" w:rsidRPr="007460D9" w:rsidRDefault="00C16552" w:rsidP="004A5852">
            <w:pPr>
              <w:autoSpaceDE w:val="0"/>
              <w:autoSpaceDN w:val="0"/>
              <w:adjustRightInd w:val="0"/>
              <w:snapToGrid w:val="0"/>
              <w:contextualSpacing/>
              <w:jc w:val="both"/>
              <w:rPr>
                <w:rFonts w:asciiTheme="majorHAnsi" w:hAnsiTheme="majorHAnsi" w:cstheme="majorHAnsi"/>
                <w:color w:val="FF0000"/>
                <w:sz w:val="12"/>
                <w:szCs w:val="16"/>
              </w:rPr>
            </w:pPr>
            <w:r w:rsidRPr="007460D9">
              <w:rPr>
                <w:rFonts w:asciiTheme="majorHAnsi" w:hAnsiTheme="majorHAnsi" w:cstheme="majorHAnsi"/>
                <w:color w:val="FF0000"/>
                <w:sz w:val="12"/>
                <w:szCs w:val="16"/>
              </w:rPr>
              <w:t>4) UE can transmit PSSCH according to the normal 64QAM MCS table.</w:t>
            </w:r>
          </w:p>
          <w:p w14:paraId="104CB1C9" w14:textId="77777777" w:rsidR="00C16552" w:rsidRPr="007460D9" w:rsidRDefault="00C16552" w:rsidP="004A5852">
            <w:pPr>
              <w:autoSpaceDE w:val="0"/>
              <w:autoSpaceDN w:val="0"/>
              <w:adjustRightInd w:val="0"/>
              <w:snapToGrid w:val="0"/>
              <w:contextualSpacing/>
              <w:jc w:val="both"/>
              <w:rPr>
                <w:rFonts w:asciiTheme="majorHAnsi" w:hAnsiTheme="majorHAnsi" w:cstheme="majorHAnsi"/>
                <w:color w:val="FF0000"/>
                <w:sz w:val="12"/>
                <w:szCs w:val="16"/>
              </w:rPr>
            </w:pPr>
            <w:r w:rsidRPr="007460D9">
              <w:rPr>
                <w:rFonts w:asciiTheme="majorHAnsi" w:hAnsiTheme="majorHAnsi" w:cstheme="majorHAnsi"/>
                <w:color w:val="FF0000"/>
                <w:sz w:val="12"/>
                <w:szCs w:val="16"/>
              </w:rPr>
              <w:t>5) UE supports PT-RS transmission in FR2.</w:t>
            </w:r>
          </w:p>
          <w:p w14:paraId="694D3513" w14:textId="77777777" w:rsidR="00C16552" w:rsidRPr="007460D9" w:rsidRDefault="00C16552" w:rsidP="004A5852">
            <w:pPr>
              <w:autoSpaceDE w:val="0"/>
              <w:autoSpaceDN w:val="0"/>
              <w:adjustRightInd w:val="0"/>
              <w:snapToGrid w:val="0"/>
              <w:contextualSpacing/>
              <w:jc w:val="both"/>
              <w:rPr>
                <w:rFonts w:asciiTheme="majorHAnsi" w:hAnsiTheme="majorHAnsi" w:cstheme="majorHAnsi"/>
                <w:color w:val="FF0000"/>
                <w:sz w:val="12"/>
                <w:szCs w:val="16"/>
              </w:rPr>
            </w:pPr>
            <w:r w:rsidRPr="007460D9">
              <w:rPr>
                <w:rFonts w:asciiTheme="majorHAnsi" w:hAnsiTheme="majorHAnsi" w:cstheme="majorHAnsi"/>
                <w:color w:val="FF0000"/>
                <w:sz w:val="12"/>
                <w:szCs w:val="16"/>
              </w:rPr>
              <w:t>6) UE can transmit using the subcarrier spacing and CP length it reports for FG 15-1</w:t>
            </w:r>
          </w:p>
          <w:p w14:paraId="51F9F790" w14:textId="77777777" w:rsidR="00C16552" w:rsidRPr="007460D9" w:rsidRDefault="00C16552" w:rsidP="004A5852">
            <w:pPr>
              <w:autoSpaceDE w:val="0"/>
              <w:autoSpaceDN w:val="0"/>
              <w:adjustRightInd w:val="0"/>
              <w:snapToGrid w:val="0"/>
              <w:contextualSpacing/>
              <w:jc w:val="both"/>
              <w:rPr>
                <w:rFonts w:asciiTheme="majorHAnsi" w:hAnsiTheme="majorHAnsi" w:cstheme="majorHAnsi"/>
                <w:color w:val="FF0000"/>
                <w:sz w:val="12"/>
                <w:szCs w:val="16"/>
              </w:rPr>
            </w:pPr>
            <w:r w:rsidRPr="007460D9">
              <w:rPr>
                <w:rFonts w:asciiTheme="majorHAnsi" w:hAnsiTheme="majorHAnsi" w:cstheme="majorHAnsi"/>
                <w:color w:val="FF0000"/>
                <w:sz w:val="12"/>
                <w:szCs w:val="16"/>
              </w:rPr>
              <w:t>7) Supports 14-symbol SL slot with all DMRS patterns corresponding to {#PSSCH symbols} = {12, 9} for slots w/wo PSFCH. If UE signals support of ECP, support 12-symbol SL slot with all DMRS patterns corresponding to {#PSSCH symbols} = {10,7} for slots w/wo PSFCH.</w:t>
            </w:r>
          </w:p>
          <w:p w14:paraId="7D9B2B19" w14:textId="77777777" w:rsidR="00C16552" w:rsidRPr="007460D9" w:rsidRDefault="00C16552" w:rsidP="004A5852">
            <w:pPr>
              <w:autoSpaceDE w:val="0"/>
              <w:autoSpaceDN w:val="0"/>
              <w:adjustRightInd w:val="0"/>
              <w:snapToGrid w:val="0"/>
              <w:contextualSpacing/>
              <w:jc w:val="both"/>
              <w:rPr>
                <w:rFonts w:asciiTheme="majorHAnsi" w:hAnsiTheme="majorHAnsi" w:cstheme="majorHAnsi"/>
                <w:color w:val="FF0000"/>
                <w:sz w:val="12"/>
                <w:szCs w:val="16"/>
              </w:rPr>
            </w:pPr>
            <w:r w:rsidRPr="007460D9">
              <w:rPr>
                <w:rFonts w:asciiTheme="majorHAnsi" w:hAnsiTheme="majorHAnsi" w:cstheme="majorHAnsi"/>
                <w:color w:val="FF0000"/>
                <w:sz w:val="12"/>
                <w:szCs w:val="16"/>
              </w:rPr>
              <w:t>8) UE can transmit using 30 kHz and normal CP subcarrier spacing in FR1, 120 kHz subcarrier spacing with normal CP FR2</w:t>
            </w:r>
          </w:p>
          <w:p w14:paraId="44D14B7A" w14:textId="77777777" w:rsidR="00C16552" w:rsidRPr="00707447" w:rsidRDefault="00C16552" w:rsidP="004A5852">
            <w:pPr>
              <w:autoSpaceDE w:val="0"/>
              <w:autoSpaceDN w:val="0"/>
              <w:adjustRightInd w:val="0"/>
              <w:snapToGrid w:val="0"/>
              <w:contextualSpacing/>
              <w:jc w:val="both"/>
              <w:rPr>
                <w:rFonts w:asciiTheme="majorHAnsi" w:eastAsiaTheme="minorEastAsia" w:hAnsiTheme="majorHAnsi" w:cstheme="majorHAnsi"/>
                <w:sz w:val="12"/>
                <w:szCs w:val="12"/>
              </w:rPr>
            </w:pPr>
            <w:r w:rsidRPr="007460D9">
              <w:rPr>
                <w:rFonts w:asciiTheme="majorHAnsi" w:hAnsiTheme="majorHAnsi" w:cstheme="majorHAnsi"/>
                <w:color w:val="FF0000"/>
                <w:sz w:val="12"/>
                <w:szCs w:val="16"/>
              </w:rPr>
              <w:t>9) DL pathloss based open loop power control when mode 2 is configured by NR Uu</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2C4968A7" w14:textId="77777777" w:rsidR="00C16552" w:rsidRPr="00F87691" w:rsidRDefault="00C16552" w:rsidP="004A5852">
            <w:pPr>
              <w:pStyle w:val="TAL"/>
              <w:rPr>
                <w:rFonts w:asciiTheme="majorHAnsi" w:eastAsia="Malgun Gothic" w:hAnsiTheme="majorHAnsi" w:cstheme="majorHAnsi"/>
                <w:sz w:val="12"/>
                <w:szCs w:val="12"/>
                <w:lang w:eastAsia="ko-KR"/>
              </w:rPr>
            </w:pPr>
            <w:r w:rsidRPr="00F87691">
              <w:rPr>
                <w:rFonts w:asciiTheme="majorHAnsi" w:eastAsia="Malgun Gothic" w:hAnsiTheme="majorHAnsi" w:cstheme="majorHAnsi"/>
                <w:sz w:val="12"/>
                <w:szCs w:val="12"/>
                <w:lang w:eastAsia="ko-KR"/>
              </w:rPr>
              <w:t>[TBD]</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1740A6A3" w14:textId="77777777" w:rsidR="00C16552" w:rsidRPr="00707447" w:rsidRDefault="00C16552" w:rsidP="004A5852">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[Yes]</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26457822" w14:textId="77777777" w:rsidR="00C16552" w:rsidRPr="00707447" w:rsidRDefault="00C16552" w:rsidP="004A5852">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521E7DAD" w14:textId="77777777" w:rsidR="00C16552" w:rsidRPr="00707447" w:rsidRDefault="00C16552" w:rsidP="004A5852">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UE does not support transmission according to the partial sensing and resource allocation</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76C84111" w14:textId="77777777" w:rsidR="00C16552" w:rsidRPr="00707447" w:rsidRDefault="00C16552" w:rsidP="004A5852">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w:t>
            </w:r>
            <w:r w:rsidRPr="00707447">
              <w:rPr>
                <w:color w:val="000000" w:themeColor="text1"/>
                <w:sz w:val="12"/>
                <w:szCs w:val="14"/>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7B75269A" w14:textId="77777777" w:rsidR="00C16552" w:rsidRPr="00707447" w:rsidRDefault="00C16552" w:rsidP="004A5852">
            <w:pPr>
              <w:pStyle w:val="TAL"/>
              <w:rPr>
                <w:color w:val="000000" w:themeColor="text1"/>
                <w:sz w:val="12"/>
                <w:szCs w:val="14"/>
              </w:rPr>
            </w:pPr>
            <w:r w:rsidRPr="00707447">
              <w:rPr>
                <w:color w:val="000000" w:themeColor="text1"/>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5856E4D8" w14:textId="77777777" w:rsidR="00C16552" w:rsidRPr="00707447" w:rsidRDefault="00C16552" w:rsidP="004A5852">
            <w:pPr>
              <w:pStyle w:val="TAL"/>
              <w:rPr>
                <w:color w:val="000000" w:themeColor="text1"/>
                <w:sz w:val="12"/>
                <w:szCs w:val="14"/>
              </w:rPr>
            </w:pPr>
            <w:r w:rsidRPr="00707447">
              <w:rPr>
                <w:color w:val="000000" w:themeColor="text1"/>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189618E6" w14:textId="77777777" w:rsidR="00C16552" w:rsidRPr="00707447" w:rsidRDefault="00C16552" w:rsidP="004A5852">
            <w:pPr>
              <w:pStyle w:val="TAL"/>
              <w:rPr>
                <w:color w:val="000000" w:themeColor="text1"/>
                <w:sz w:val="12"/>
                <w:szCs w:val="14"/>
              </w:rPr>
            </w:pPr>
            <w:r w:rsidRPr="00707447">
              <w:rPr>
                <w:color w:val="000000" w:themeColor="text1"/>
                <w:sz w:val="12"/>
                <w:szCs w:val="14"/>
              </w:rPr>
              <w:t>N.A.</w:t>
            </w:r>
          </w:p>
        </w:tc>
        <w:tc>
          <w:tcPr>
            <w:tcW w:w="166" w:type="pct"/>
            <w:tcBorders>
              <w:top w:val="single" w:sz="4" w:space="0" w:color="auto"/>
              <w:left w:val="single" w:sz="4" w:space="0" w:color="auto"/>
              <w:bottom w:val="single" w:sz="4" w:space="0" w:color="auto"/>
              <w:right w:val="single" w:sz="4" w:space="0" w:color="auto"/>
            </w:tcBorders>
            <w:shd w:val="clear" w:color="auto" w:fill="auto"/>
          </w:tcPr>
          <w:p w14:paraId="5145EEA5" w14:textId="77777777" w:rsidR="00C16552" w:rsidRPr="00707447" w:rsidRDefault="00C16552" w:rsidP="004A5852">
            <w:pPr>
              <w:pStyle w:val="TAL"/>
              <w:rPr>
                <w:rFonts w:asciiTheme="majorHAnsi" w:hAnsiTheme="majorHAnsi" w:cstheme="majorHAnsi"/>
                <w:sz w:val="12"/>
                <w:szCs w:val="12"/>
              </w:rPr>
            </w:pPr>
          </w:p>
        </w:tc>
        <w:tc>
          <w:tcPr>
            <w:tcW w:w="393" w:type="pct"/>
            <w:tcBorders>
              <w:top w:val="single" w:sz="4" w:space="0" w:color="auto"/>
              <w:left w:val="single" w:sz="4" w:space="0" w:color="auto"/>
              <w:bottom w:val="single" w:sz="4" w:space="0" w:color="auto"/>
              <w:right w:val="single" w:sz="4" w:space="0" w:color="auto"/>
            </w:tcBorders>
            <w:shd w:val="clear" w:color="auto" w:fill="auto"/>
            <w:hideMark/>
          </w:tcPr>
          <w:p w14:paraId="02E10789" w14:textId="77777777" w:rsidR="00C16552" w:rsidRPr="00707447" w:rsidRDefault="00C16552" w:rsidP="004A5852">
            <w:pPr>
              <w:pStyle w:val="TAL"/>
              <w:rPr>
                <w:color w:val="000000" w:themeColor="text1"/>
                <w:sz w:val="12"/>
                <w:szCs w:val="14"/>
              </w:rPr>
            </w:pPr>
            <w:r w:rsidRPr="00707447">
              <w:rPr>
                <w:color w:val="000000" w:themeColor="text1"/>
                <w:sz w:val="12"/>
                <w:szCs w:val="14"/>
              </w:rPr>
              <w:t xml:space="preserve">Optional with capability signalling. </w:t>
            </w:r>
          </w:p>
        </w:tc>
      </w:tr>
      <w:tr w:rsidR="00C16552" w:rsidRPr="00707447" w14:paraId="23D47A8C" w14:textId="77777777" w:rsidTr="004A5852">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04B57A31" w14:textId="77777777" w:rsidR="00C16552" w:rsidRPr="00707447" w:rsidRDefault="00C16552" w:rsidP="004A5852">
            <w:pPr>
              <w:pStyle w:val="TAL"/>
              <w:rPr>
                <w:rFonts w:asciiTheme="majorHAnsi" w:hAnsiTheme="majorHAnsi" w:cstheme="majorHAnsi"/>
                <w:sz w:val="12"/>
                <w:szCs w:val="12"/>
                <w:lang w:eastAsia="ja-JP"/>
              </w:rPr>
            </w:pPr>
            <w:r w:rsidRPr="00707447">
              <w:rPr>
                <w:rFonts w:asciiTheme="majorHAnsi" w:hAnsiTheme="majorHAnsi" w:cstheme="majorHAnsi"/>
                <w:sz w:val="12"/>
                <w:szCs w:val="12"/>
                <w:lang w:eastAsia="ja-JP"/>
              </w:rPr>
              <w:t>32. NR_SL_enh</w:t>
            </w: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411D5D6D" w14:textId="77777777" w:rsidR="00C16552" w:rsidRPr="00F87691" w:rsidRDefault="00C16552" w:rsidP="004A5852">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32-4a</w:t>
            </w:r>
          </w:p>
        </w:tc>
        <w:tc>
          <w:tcPr>
            <w:tcW w:w="440" w:type="pct"/>
            <w:tcBorders>
              <w:top w:val="single" w:sz="4" w:space="0" w:color="auto"/>
              <w:left w:val="single" w:sz="4" w:space="0" w:color="auto"/>
              <w:bottom w:val="single" w:sz="4" w:space="0" w:color="auto"/>
              <w:right w:val="single" w:sz="4" w:space="0" w:color="auto"/>
            </w:tcBorders>
            <w:shd w:val="clear" w:color="auto" w:fill="auto"/>
            <w:hideMark/>
          </w:tcPr>
          <w:p w14:paraId="1E95FE35" w14:textId="77777777" w:rsidR="00C16552" w:rsidRPr="00707447" w:rsidRDefault="00C16552" w:rsidP="004A5852">
            <w:pPr>
              <w:pStyle w:val="TAL"/>
              <w:rPr>
                <w:color w:val="000000" w:themeColor="text1"/>
                <w:sz w:val="12"/>
                <w:szCs w:val="14"/>
              </w:rPr>
            </w:pPr>
            <w:r w:rsidRPr="00707447">
              <w:rPr>
                <w:color w:val="000000" w:themeColor="text1"/>
                <w:sz w:val="12"/>
                <w:szCs w:val="14"/>
              </w:rPr>
              <w:t>Transmitting NR sidelink mode 2 with random resource selection</w:t>
            </w:r>
          </w:p>
        </w:tc>
        <w:tc>
          <w:tcPr>
            <w:tcW w:w="1256" w:type="pct"/>
            <w:tcBorders>
              <w:top w:val="single" w:sz="4" w:space="0" w:color="auto"/>
              <w:left w:val="single" w:sz="4" w:space="0" w:color="auto"/>
              <w:bottom w:val="single" w:sz="4" w:space="0" w:color="auto"/>
              <w:right w:val="single" w:sz="4" w:space="0" w:color="auto"/>
            </w:tcBorders>
            <w:shd w:val="clear" w:color="auto" w:fill="auto"/>
            <w:hideMark/>
          </w:tcPr>
          <w:p w14:paraId="7B460866" w14:textId="77777777" w:rsidR="00C16552" w:rsidRPr="00707447" w:rsidRDefault="00C16552" w:rsidP="004A5852">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1) UE can transmit PSCCH/PSSCH using NR sidelink mode 2 with random resource selection configured by NR Uu or preconfiguration.</w:t>
            </w:r>
            <w:r>
              <w:rPr>
                <w:rFonts w:asciiTheme="majorHAnsi" w:eastAsia="Malgun Gothic" w:hAnsiTheme="majorHAnsi" w:cstheme="majorHAnsi"/>
                <w:sz w:val="12"/>
                <w:szCs w:val="12"/>
                <w:lang w:eastAsia="ko-KR"/>
              </w:rPr>
              <w:t xml:space="preserve"> </w:t>
            </w:r>
            <w:r w:rsidRPr="007460D9">
              <w:rPr>
                <w:rFonts w:asciiTheme="majorHAnsi" w:hAnsiTheme="majorHAnsi" w:cstheme="majorHAnsi"/>
                <w:color w:val="FF0000"/>
                <w:sz w:val="12"/>
                <w:szCs w:val="16"/>
              </w:rPr>
              <w:t>Up to B sidelink processes are supported.</w:t>
            </w:r>
          </w:p>
          <w:p w14:paraId="48BD2664" w14:textId="77777777" w:rsidR="00C16552" w:rsidRPr="00F87691" w:rsidRDefault="00C16552" w:rsidP="004A5852">
            <w:pPr>
              <w:autoSpaceDE w:val="0"/>
              <w:autoSpaceDN w:val="0"/>
              <w:adjustRightInd w:val="0"/>
              <w:snapToGrid w:val="0"/>
              <w:contextualSpacing/>
              <w:jc w:val="both"/>
              <w:rPr>
                <w:rFonts w:asciiTheme="majorHAnsi" w:eastAsia="Malgun Gothic" w:hAnsiTheme="majorHAnsi" w:cstheme="majorHAnsi"/>
                <w:strike/>
                <w:color w:val="FF0000"/>
                <w:sz w:val="12"/>
                <w:szCs w:val="12"/>
                <w:lang w:eastAsia="ko-KR"/>
              </w:rPr>
            </w:pPr>
            <w:r w:rsidRPr="00F87691">
              <w:rPr>
                <w:rFonts w:asciiTheme="majorHAnsi" w:eastAsia="Malgun Gothic" w:hAnsiTheme="majorHAnsi" w:cstheme="majorHAnsi" w:hint="eastAsia"/>
                <w:strike/>
                <w:color w:val="FF0000"/>
                <w:sz w:val="12"/>
                <w:szCs w:val="12"/>
                <w:lang w:eastAsia="ko-KR"/>
              </w:rPr>
              <w:t>F</w:t>
            </w:r>
            <w:r w:rsidRPr="00F87691">
              <w:rPr>
                <w:rFonts w:asciiTheme="majorHAnsi" w:eastAsia="Malgun Gothic" w:hAnsiTheme="majorHAnsi" w:cstheme="majorHAnsi"/>
                <w:strike/>
                <w:color w:val="FF0000"/>
                <w:sz w:val="12"/>
                <w:szCs w:val="12"/>
                <w:lang w:eastAsia="ko-KR"/>
              </w:rPr>
              <w:t>FS whether any other components should be added</w:t>
            </w:r>
          </w:p>
          <w:p w14:paraId="1B76B58E" w14:textId="77777777" w:rsidR="00C16552" w:rsidRPr="007460D9" w:rsidRDefault="00C16552" w:rsidP="004A5852">
            <w:pPr>
              <w:autoSpaceDE w:val="0"/>
              <w:autoSpaceDN w:val="0"/>
              <w:adjustRightInd w:val="0"/>
              <w:snapToGrid w:val="0"/>
              <w:contextualSpacing/>
              <w:jc w:val="both"/>
              <w:rPr>
                <w:rFonts w:asciiTheme="majorHAnsi" w:hAnsiTheme="majorHAnsi" w:cstheme="majorHAnsi"/>
                <w:color w:val="FF0000"/>
                <w:sz w:val="12"/>
                <w:szCs w:val="16"/>
              </w:rPr>
            </w:pPr>
            <w:r>
              <w:rPr>
                <w:rFonts w:asciiTheme="majorHAnsi" w:hAnsiTheme="majorHAnsi" w:cstheme="majorHAnsi"/>
                <w:color w:val="FF0000"/>
                <w:sz w:val="12"/>
                <w:szCs w:val="16"/>
              </w:rPr>
              <w:t>2</w:t>
            </w:r>
            <w:r w:rsidRPr="007460D9">
              <w:rPr>
                <w:rFonts w:asciiTheme="majorHAnsi" w:hAnsiTheme="majorHAnsi" w:cstheme="majorHAnsi"/>
                <w:color w:val="FF0000"/>
                <w:sz w:val="12"/>
                <w:szCs w:val="16"/>
              </w:rPr>
              <w:t>) UE can transmit PSSCH according to the normal 64QAM MCS table.</w:t>
            </w:r>
          </w:p>
          <w:p w14:paraId="341FB94A" w14:textId="77777777" w:rsidR="00C16552" w:rsidRPr="007460D9" w:rsidRDefault="00C16552" w:rsidP="004A5852">
            <w:pPr>
              <w:autoSpaceDE w:val="0"/>
              <w:autoSpaceDN w:val="0"/>
              <w:adjustRightInd w:val="0"/>
              <w:snapToGrid w:val="0"/>
              <w:contextualSpacing/>
              <w:jc w:val="both"/>
              <w:rPr>
                <w:rFonts w:asciiTheme="majorHAnsi" w:hAnsiTheme="majorHAnsi" w:cstheme="majorHAnsi"/>
                <w:color w:val="FF0000"/>
                <w:sz w:val="12"/>
                <w:szCs w:val="16"/>
              </w:rPr>
            </w:pPr>
            <w:r>
              <w:rPr>
                <w:rFonts w:asciiTheme="majorHAnsi" w:hAnsiTheme="majorHAnsi" w:cstheme="majorHAnsi"/>
                <w:color w:val="FF0000"/>
                <w:sz w:val="12"/>
                <w:szCs w:val="16"/>
              </w:rPr>
              <w:t>3</w:t>
            </w:r>
            <w:r w:rsidRPr="007460D9">
              <w:rPr>
                <w:rFonts w:asciiTheme="majorHAnsi" w:hAnsiTheme="majorHAnsi" w:cstheme="majorHAnsi"/>
                <w:color w:val="FF0000"/>
                <w:sz w:val="12"/>
                <w:szCs w:val="16"/>
              </w:rPr>
              <w:t>) UE supports PT-RS transmission in FR2.</w:t>
            </w:r>
          </w:p>
          <w:p w14:paraId="40142845" w14:textId="77777777" w:rsidR="00C16552" w:rsidRPr="007460D9" w:rsidRDefault="00C16552" w:rsidP="004A5852">
            <w:pPr>
              <w:autoSpaceDE w:val="0"/>
              <w:autoSpaceDN w:val="0"/>
              <w:adjustRightInd w:val="0"/>
              <w:snapToGrid w:val="0"/>
              <w:contextualSpacing/>
              <w:jc w:val="both"/>
              <w:rPr>
                <w:rFonts w:asciiTheme="majorHAnsi" w:hAnsiTheme="majorHAnsi" w:cstheme="majorHAnsi"/>
                <w:color w:val="FF0000"/>
                <w:sz w:val="12"/>
                <w:szCs w:val="16"/>
              </w:rPr>
            </w:pPr>
            <w:r>
              <w:rPr>
                <w:rFonts w:asciiTheme="majorHAnsi" w:hAnsiTheme="majorHAnsi" w:cstheme="majorHAnsi"/>
                <w:color w:val="FF0000"/>
                <w:sz w:val="12"/>
                <w:szCs w:val="16"/>
              </w:rPr>
              <w:t>4</w:t>
            </w:r>
            <w:r w:rsidRPr="007460D9">
              <w:rPr>
                <w:rFonts w:asciiTheme="majorHAnsi" w:hAnsiTheme="majorHAnsi" w:cstheme="majorHAnsi"/>
                <w:color w:val="FF0000"/>
                <w:sz w:val="12"/>
                <w:szCs w:val="16"/>
              </w:rPr>
              <w:t>) UE can transmit using the subcarrier spacing and CP length it reports for FG 15-1</w:t>
            </w:r>
          </w:p>
          <w:p w14:paraId="6059B77B" w14:textId="77777777" w:rsidR="00C16552" w:rsidRPr="007460D9" w:rsidRDefault="00C16552" w:rsidP="004A5852">
            <w:pPr>
              <w:autoSpaceDE w:val="0"/>
              <w:autoSpaceDN w:val="0"/>
              <w:adjustRightInd w:val="0"/>
              <w:snapToGrid w:val="0"/>
              <w:contextualSpacing/>
              <w:jc w:val="both"/>
              <w:rPr>
                <w:rFonts w:asciiTheme="majorHAnsi" w:hAnsiTheme="majorHAnsi" w:cstheme="majorHAnsi"/>
                <w:color w:val="FF0000"/>
                <w:sz w:val="12"/>
                <w:szCs w:val="16"/>
              </w:rPr>
            </w:pPr>
            <w:r>
              <w:rPr>
                <w:rFonts w:asciiTheme="majorHAnsi" w:hAnsiTheme="majorHAnsi" w:cstheme="majorHAnsi"/>
                <w:color w:val="FF0000"/>
                <w:sz w:val="12"/>
                <w:szCs w:val="16"/>
              </w:rPr>
              <w:t>5</w:t>
            </w:r>
            <w:r w:rsidRPr="007460D9">
              <w:rPr>
                <w:rFonts w:asciiTheme="majorHAnsi" w:hAnsiTheme="majorHAnsi" w:cstheme="majorHAnsi"/>
                <w:color w:val="FF0000"/>
                <w:sz w:val="12"/>
                <w:szCs w:val="16"/>
              </w:rPr>
              <w:t>) Supports 14-symbol SL slot with all DMRS patterns corresponding to {#PSSCH symbols} = {12, 9} for slots w/wo PSFCH. If UE signals support of ECP, support 12-symbol SL slot with all DMRS patterns corresponding to {#PSSCH symbols} = {10,7} for slots w/wo PSFCH.</w:t>
            </w:r>
          </w:p>
          <w:p w14:paraId="6CE0D068" w14:textId="77777777" w:rsidR="00C16552" w:rsidRPr="007460D9" w:rsidRDefault="00C16552" w:rsidP="004A5852">
            <w:pPr>
              <w:autoSpaceDE w:val="0"/>
              <w:autoSpaceDN w:val="0"/>
              <w:adjustRightInd w:val="0"/>
              <w:snapToGrid w:val="0"/>
              <w:contextualSpacing/>
              <w:jc w:val="both"/>
              <w:rPr>
                <w:rFonts w:asciiTheme="majorHAnsi" w:hAnsiTheme="majorHAnsi" w:cstheme="majorHAnsi"/>
                <w:color w:val="FF0000"/>
                <w:sz w:val="12"/>
                <w:szCs w:val="16"/>
              </w:rPr>
            </w:pPr>
            <w:r>
              <w:rPr>
                <w:rFonts w:asciiTheme="majorHAnsi" w:hAnsiTheme="majorHAnsi" w:cstheme="majorHAnsi"/>
                <w:color w:val="FF0000"/>
                <w:sz w:val="12"/>
                <w:szCs w:val="16"/>
              </w:rPr>
              <w:t>6</w:t>
            </w:r>
            <w:r w:rsidRPr="007460D9">
              <w:rPr>
                <w:rFonts w:asciiTheme="majorHAnsi" w:hAnsiTheme="majorHAnsi" w:cstheme="majorHAnsi"/>
                <w:color w:val="FF0000"/>
                <w:sz w:val="12"/>
                <w:szCs w:val="16"/>
              </w:rPr>
              <w:t>) UE can transmit using 30 kHz and normal CP subcarrier spacing in FR1, 120 kHz subcarrier spacing with normal CP FR2</w:t>
            </w:r>
          </w:p>
          <w:p w14:paraId="07A8271C" w14:textId="77777777" w:rsidR="00C16552" w:rsidRPr="00707447" w:rsidRDefault="00C16552" w:rsidP="004A5852">
            <w:pPr>
              <w:autoSpaceDE w:val="0"/>
              <w:autoSpaceDN w:val="0"/>
              <w:adjustRightInd w:val="0"/>
              <w:snapToGrid w:val="0"/>
              <w:contextualSpacing/>
              <w:jc w:val="both"/>
              <w:rPr>
                <w:rFonts w:asciiTheme="majorHAnsi" w:eastAsia="Malgun Gothic" w:hAnsiTheme="majorHAnsi" w:cstheme="majorHAnsi"/>
                <w:sz w:val="12"/>
                <w:szCs w:val="12"/>
                <w:lang w:eastAsia="ko-KR"/>
              </w:rPr>
            </w:pPr>
            <w:r>
              <w:rPr>
                <w:rFonts w:asciiTheme="majorHAnsi" w:hAnsiTheme="majorHAnsi" w:cstheme="majorHAnsi"/>
                <w:color w:val="FF0000"/>
                <w:sz w:val="12"/>
                <w:szCs w:val="16"/>
              </w:rPr>
              <w:t>7</w:t>
            </w:r>
            <w:r w:rsidRPr="007460D9">
              <w:rPr>
                <w:rFonts w:asciiTheme="majorHAnsi" w:hAnsiTheme="majorHAnsi" w:cstheme="majorHAnsi"/>
                <w:color w:val="FF0000"/>
                <w:sz w:val="12"/>
                <w:szCs w:val="16"/>
              </w:rPr>
              <w:t>) DL pathloss based open loop power control when mode 2 is configured by NR Uu</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58F1246D" w14:textId="77777777" w:rsidR="00C16552" w:rsidRPr="00F87691" w:rsidRDefault="00C16552" w:rsidP="004A5852">
            <w:pPr>
              <w:pStyle w:val="TAL"/>
              <w:rPr>
                <w:rFonts w:asciiTheme="majorHAnsi" w:eastAsia="Malgun Gothic" w:hAnsiTheme="majorHAnsi" w:cstheme="majorHAnsi"/>
                <w:sz w:val="12"/>
                <w:szCs w:val="12"/>
                <w:lang w:eastAsia="ko-KR"/>
              </w:rPr>
            </w:pPr>
            <w:r w:rsidRPr="00F87691">
              <w:rPr>
                <w:rFonts w:asciiTheme="majorHAnsi" w:eastAsia="Malgun Gothic" w:hAnsiTheme="majorHAnsi" w:cstheme="majorHAnsi"/>
                <w:sz w:val="12"/>
                <w:szCs w:val="12"/>
                <w:lang w:eastAsia="ko-KR"/>
              </w:rPr>
              <w:t>[TBD]</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360F5FD6" w14:textId="77777777" w:rsidR="00C16552" w:rsidRPr="00707447" w:rsidRDefault="00C16552" w:rsidP="004A5852">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[Yes]</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06DC6059" w14:textId="77777777" w:rsidR="00C16552" w:rsidRPr="00707447" w:rsidRDefault="00C16552" w:rsidP="004A5852">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F68F45F" w14:textId="77777777" w:rsidR="00C16552" w:rsidRPr="00707447" w:rsidRDefault="00C16552" w:rsidP="004A5852">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UE does not support transmission according to the random resource selection and resource allocation</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0873C9A4" w14:textId="77777777" w:rsidR="00C16552" w:rsidRPr="00707447" w:rsidRDefault="00C16552" w:rsidP="004A5852">
            <w:pPr>
              <w:pStyle w:val="TAL"/>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w:t>
            </w:r>
            <w:r w:rsidRPr="00F87691">
              <w:rPr>
                <w:rFonts w:asciiTheme="majorHAnsi" w:eastAsia="Malgun Gothic" w:hAnsiTheme="majorHAnsi" w:cstheme="majorHAnsi"/>
                <w:sz w:val="12"/>
                <w:szCs w:val="12"/>
                <w:lang w:eastAsia="ko-KR"/>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5D0B45FC" w14:textId="77777777" w:rsidR="00C16552" w:rsidRPr="00707447" w:rsidRDefault="00C16552" w:rsidP="004A5852">
            <w:pPr>
              <w:pStyle w:val="TAL"/>
              <w:rPr>
                <w:color w:val="000000" w:themeColor="text1"/>
                <w:sz w:val="12"/>
                <w:szCs w:val="14"/>
              </w:rPr>
            </w:pPr>
            <w:r w:rsidRPr="00707447">
              <w:rPr>
                <w:color w:val="000000" w:themeColor="text1"/>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1488B13C" w14:textId="77777777" w:rsidR="00C16552" w:rsidRPr="00707447" w:rsidRDefault="00C16552" w:rsidP="004A5852">
            <w:pPr>
              <w:pStyle w:val="TAL"/>
              <w:rPr>
                <w:color w:val="000000" w:themeColor="text1"/>
                <w:sz w:val="12"/>
                <w:szCs w:val="14"/>
              </w:rPr>
            </w:pPr>
            <w:r w:rsidRPr="00707447">
              <w:rPr>
                <w:color w:val="000000" w:themeColor="text1"/>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5B0418B9" w14:textId="77777777" w:rsidR="00C16552" w:rsidRPr="00707447" w:rsidRDefault="00C16552" w:rsidP="004A5852">
            <w:pPr>
              <w:pStyle w:val="TAL"/>
              <w:rPr>
                <w:color w:val="000000" w:themeColor="text1"/>
                <w:sz w:val="12"/>
                <w:szCs w:val="14"/>
              </w:rPr>
            </w:pPr>
            <w:r w:rsidRPr="00707447">
              <w:rPr>
                <w:color w:val="000000" w:themeColor="text1"/>
                <w:sz w:val="12"/>
                <w:szCs w:val="14"/>
              </w:rPr>
              <w:t>N.A.</w:t>
            </w:r>
          </w:p>
        </w:tc>
        <w:tc>
          <w:tcPr>
            <w:tcW w:w="166" w:type="pct"/>
            <w:tcBorders>
              <w:top w:val="single" w:sz="4" w:space="0" w:color="auto"/>
              <w:left w:val="single" w:sz="4" w:space="0" w:color="auto"/>
              <w:bottom w:val="single" w:sz="4" w:space="0" w:color="auto"/>
              <w:right w:val="single" w:sz="4" w:space="0" w:color="auto"/>
            </w:tcBorders>
            <w:shd w:val="clear" w:color="auto" w:fill="auto"/>
          </w:tcPr>
          <w:p w14:paraId="47354773" w14:textId="77777777" w:rsidR="00C16552" w:rsidRPr="00707447" w:rsidRDefault="00C16552" w:rsidP="004A5852">
            <w:pPr>
              <w:pStyle w:val="TAL"/>
              <w:rPr>
                <w:rFonts w:asciiTheme="majorHAnsi" w:hAnsiTheme="majorHAnsi" w:cstheme="majorHAnsi"/>
                <w:sz w:val="12"/>
                <w:szCs w:val="12"/>
              </w:rPr>
            </w:pPr>
          </w:p>
        </w:tc>
        <w:tc>
          <w:tcPr>
            <w:tcW w:w="393" w:type="pct"/>
            <w:tcBorders>
              <w:top w:val="single" w:sz="4" w:space="0" w:color="auto"/>
              <w:left w:val="single" w:sz="4" w:space="0" w:color="auto"/>
              <w:bottom w:val="single" w:sz="4" w:space="0" w:color="auto"/>
              <w:right w:val="single" w:sz="4" w:space="0" w:color="auto"/>
            </w:tcBorders>
            <w:shd w:val="clear" w:color="auto" w:fill="auto"/>
            <w:hideMark/>
          </w:tcPr>
          <w:p w14:paraId="6202E33D" w14:textId="77777777" w:rsidR="00C16552" w:rsidRPr="00707447" w:rsidRDefault="00C16552" w:rsidP="004A5852">
            <w:pPr>
              <w:pStyle w:val="TAL"/>
              <w:rPr>
                <w:color w:val="000000" w:themeColor="text1"/>
                <w:sz w:val="12"/>
                <w:szCs w:val="14"/>
              </w:rPr>
            </w:pPr>
            <w:r w:rsidRPr="00707447">
              <w:rPr>
                <w:color w:val="000000" w:themeColor="text1"/>
                <w:sz w:val="12"/>
                <w:szCs w:val="14"/>
              </w:rPr>
              <w:t xml:space="preserve">Optional with capability signalling. </w:t>
            </w:r>
          </w:p>
        </w:tc>
      </w:tr>
    </w:tbl>
    <w:p w14:paraId="5CB44DE6" w14:textId="77777777" w:rsidR="00C16552" w:rsidRPr="00473883" w:rsidRDefault="00C16552" w:rsidP="00C16552">
      <w:pPr>
        <w:spacing w:beforeLines="50" w:before="120" w:afterLines="50" w:after="120"/>
        <w:jc w:val="both"/>
        <w:rPr>
          <w:rFonts w:eastAsiaTheme="minorEastAsia"/>
          <w:b/>
          <w:sz w:val="22"/>
          <w:u w:val="single"/>
          <w:lang w:val="en-US"/>
        </w:rPr>
      </w:pPr>
      <w:r>
        <w:rPr>
          <w:rFonts w:eastAsiaTheme="minorEastAsia"/>
          <w:b/>
          <w:sz w:val="22"/>
          <w:u w:val="single"/>
          <w:lang w:val="en-US"/>
        </w:rPr>
        <w:t>Proposal 2</w:t>
      </w:r>
      <w:r w:rsidRPr="00473883">
        <w:rPr>
          <w:rFonts w:eastAsiaTheme="minorEastAsia"/>
          <w:b/>
          <w:sz w:val="22"/>
          <w:u w:val="single"/>
          <w:lang w:val="en-US"/>
        </w:rPr>
        <w:t>:</w:t>
      </w:r>
    </w:p>
    <w:p w14:paraId="0C1D6153" w14:textId="77777777" w:rsidR="00C16552" w:rsidRDefault="00C16552" w:rsidP="00C16552">
      <w:pPr>
        <w:numPr>
          <w:ilvl w:val="0"/>
          <w:numId w:val="13"/>
        </w:numPr>
        <w:spacing w:beforeLines="50" w:before="120" w:afterLines="50" w:after="120"/>
        <w:jc w:val="both"/>
        <w:rPr>
          <w:rFonts w:eastAsiaTheme="minorEastAsia"/>
          <w:i/>
          <w:sz w:val="22"/>
          <w:lang w:val="en-US"/>
        </w:rPr>
      </w:pPr>
      <w:r>
        <w:rPr>
          <w:rFonts w:eastAsiaTheme="minorEastAsia"/>
          <w:i/>
          <w:sz w:val="22"/>
          <w:lang w:val="en-US"/>
        </w:rPr>
        <w:t>Split FG 32-2 into two FGs.</w:t>
      </w:r>
    </w:p>
    <w:p w14:paraId="5E2B6ECA" w14:textId="77777777" w:rsidR="00C16552" w:rsidRPr="002477CC" w:rsidRDefault="00C16552" w:rsidP="00C16552">
      <w:pPr>
        <w:numPr>
          <w:ilvl w:val="0"/>
          <w:numId w:val="13"/>
        </w:numPr>
        <w:spacing w:beforeLines="50" w:before="120" w:afterLines="50" w:after="120"/>
        <w:jc w:val="both"/>
        <w:rPr>
          <w:rFonts w:eastAsiaTheme="minorEastAsia"/>
          <w:i/>
          <w:sz w:val="22"/>
          <w:lang w:val="en-US"/>
        </w:rPr>
      </w:pPr>
      <w:r>
        <w:rPr>
          <w:rFonts w:eastAsiaTheme="minorEastAsia"/>
          <w:i/>
          <w:sz w:val="22"/>
          <w:lang w:val="en-US"/>
        </w:rPr>
        <w:t>Update FG 32-2 as</w:t>
      </w:r>
      <w:bookmarkStart w:id="8" w:name="_GoBack"/>
      <w:bookmarkEnd w:id="8"/>
      <w:r>
        <w:rPr>
          <w:rFonts w:eastAsiaTheme="minorEastAsia"/>
          <w:i/>
          <w:sz w:val="22"/>
          <w:lang w:val="en-US"/>
        </w:rPr>
        <w:t xml:space="preserve">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0"/>
        <w:gridCol w:w="777"/>
        <w:gridCol w:w="2639"/>
        <w:gridCol w:w="503"/>
        <w:gridCol w:w="490"/>
        <w:gridCol w:w="437"/>
        <w:gridCol w:w="327"/>
        <w:gridCol w:w="517"/>
        <w:gridCol w:w="450"/>
        <w:gridCol w:w="450"/>
        <w:gridCol w:w="450"/>
        <w:gridCol w:w="879"/>
        <w:gridCol w:w="783"/>
      </w:tblGrid>
      <w:tr w:rsidR="00C16552" w:rsidRPr="00707447" w14:paraId="37E92CAB" w14:textId="77777777" w:rsidTr="004A5852">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434619B8" w14:textId="77777777" w:rsidR="00C16552" w:rsidRPr="00707447" w:rsidRDefault="00C16552" w:rsidP="00C16552">
            <w:pPr>
              <w:pStyle w:val="TAL"/>
              <w:keepNext w:val="0"/>
              <w:widowControl w:val="0"/>
              <w:rPr>
                <w:rFonts w:asciiTheme="majorHAnsi" w:hAnsiTheme="majorHAnsi" w:cstheme="majorHAnsi"/>
                <w:sz w:val="12"/>
                <w:szCs w:val="12"/>
                <w:lang w:eastAsia="ja-JP"/>
              </w:rPr>
            </w:pPr>
            <w:r w:rsidRPr="00707447">
              <w:rPr>
                <w:rFonts w:asciiTheme="majorHAnsi" w:hAnsiTheme="majorHAnsi" w:cstheme="majorHAnsi"/>
                <w:sz w:val="12"/>
                <w:szCs w:val="12"/>
                <w:lang w:eastAsia="ja-JP"/>
              </w:rPr>
              <w:t>32. NR_SL_enh</w:t>
            </w: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7355759E" w14:textId="77777777" w:rsidR="00C16552" w:rsidRPr="00707447" w:rsidRDefault="00C16552" w:rsidP="00C16552">
            <w:pPr>
              <w:pStyle w:val="TAL"/>
              <w:keepNext w:val="0"/>
              <w:widowControl w:val="0"/>
              <w:rPr>
                <w:rFonts w:asciiTheme="majorHAnsi" w:hAnsiTheme="majorHAnsi" w:cstheme="majorHAnsi"/>
                <w:sz w:val="12"/>
                <w:szCs w:val="12"/>
                <w:lang w:eastAsia="ja-JP"/>
              </w:rPr>
            </w:pPr>
            <w:r w:rsidRPr="00707447">
              <w:rPr>
                <w:rFonts w:asciiTheme="majorHAnsi" w:hAnsiTheme="majorHAnsi" w:cstheme="majorHAnsi"/>
                <w:sz w:val="12"/>
                <w:szCs w:val="12"/>
                <w:lang w:eastAsia="ja-JP"/>
              </w:rPr>
              <w:t>32-2</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308E1D12" w14:textId="77777777" w:rsidR="00C16552" w:rsidRPr="00707447" w:rsidRDefault="00C16552" w:rsidP="00C16552">
            <w:pPr>
              <w:pStyle w:val="TAL"/>
              <w:keepNext w:val="0"/>
              <w:widowControl w:val="0"/>
              <w:rPr>
                <w:rFonts w:asciiTheme="majorHAnsi" w:eastAsia="SimSun" w:hAnsiTheme="majorHAnsi" w:cstheme="majorHAnsi"/>
                <w:sz w:val="12"/>
                <w:szCs w:val="12"/>
                <w:lang w:eastAsia="zh-CN"/>
              </w:rPr>
            </w:pPr>
            <w:r w:rsidRPr="00707447">
              <w:rPr>
                <w:color w:val="000000" w:themeColor="text1"/>
                <w:sz w:val="12"/>
                <w:szCs w:val="14"/>
              </w:rPr>
              <w:t>Receiving NR sidelink of PSFCH</w:t>
            </w:r>
            <w:r w:rsidRPr="0046628D">
              <w:rPr>
                <w:strike/>
                <w:color w:val="FF0000"/>
                <w:sz w:val="12"/>
                <w:szCs w:val="14"/>
              </w:rPr>
              <w:t>/S-SSB</w:t>
            </w:r>
          </w:p>
        </w:tc>
        <w:tc>
          <w:tcPr>
            <w:tcW w:w="1325" w:type="pct"/>
            <w:tcBorders>
              <w:top w:val="single" w:sz="4" w:space="0" w:color="auto"/>
              <w:left w:val="single" w:sz="4" w:space="0" w:color="auto"/>
              <w:bottom w:val="single" w:sz="4" w:space="0" w:color="auto"/>
              <w:right w:val="single" w:sz="4" w:space="0" w:color="auto"/>
            </w:tcBorders>
            <w:shd w:val="clear" w:color="auto" w:fill="auto"/>
            <w:hideMark/>
          </w:tcPr>
          <w:p w14:paraId="56FDF9F4" w14:textId="77777777" w:rsidR="00C16552" w:rsidRPr="0046628D" w:rsidRDefault="00C16552" w:rsidP="00C16552">
            <w:pPr>
              <w:widowControl w:val="0"/>
              <w:autoSpaceDE w:val="0"/>
              <w:autoSpaceDN w:val="0"/>
              <w:adjustRightInd w:val="0"/>
              <w:snapToGrid w:val="0"/>
              <w:contextualSpacing/>
              <w:jc w:val="both"/>
              <w:rPr>
                <w:rFonts w:asciiTheme="majorHAnsi" w:eastAsia="Malgun Gothic" w:hAnsiTheme="majorHAnsi" w:cstheme="majorHAnsi"/>
                <w:sz w:val="12"/>
                <w:szCs w:val="12"/>
                <w:lang w:eastAsia="ko-KR"/>
              </w:rPr>
            </w:pPr>
            <w:r w:rsidRPr="0046628D">
              <w:rPr>
                <w:rFonts w:asciiTheme="majorHAnsi" w:eastAsia="Malgun Gothic" w:hAnsiTheme="majorHAnsi" w:cstheme="majorHAnsi"/>
                <w:sz w:val="12"/>
                <w:szCs w:val="12"/>
                <w:lang w:eastAsia="ko-KR"/>
              </w:rPr>
              <w:t xml:space="preserve">1) UE can receive NR </w:t>
            </w:r>
            <w:r w:rsidRPr="0046628D">
              <w:rPr>
                <w:rFonts w:asciiTheme="majorHAnsi" w:eastAsia="Malgun Gothic" w:hAnsiTheme="majorHAnsi" w:cstheme="majorHAnsi"/>
                <w:color w:val="FF0000"/>
                <w:sz w:val="12"/>
                <w:szCs w:val="12"/>
                <w:lang w:eastAsia="ko-KR"/>
              </w:rPr>
              <w:t>PSFCH format 0</w:t>
            </w:r>
            <w:r>
              <w:rPr>
                <w:rFonts w:asciiTheme="majorHAnsi" w:eastAsia="Malgun Gothic" w:hAnsiTheme="majorHAnsi" w:cstheme="majorHAnsi"/>
                <w:color w:val="FF0000"/>
                <w:sz w:val="12"/>
                <w:szCs w:val="12"/>
                <w:lang w:eastAsia="ko-KR"/>
              </w:rPr>
              <w:t xml:space="preserve">. </w:t>
            </w:r>
            <w:r w:rsidRPr="0046628D">
              <w:rPr>
                <w:rFonts w:asciiTheme="majorHAnsi" w:eastAsia="Malgun Gothic" w:hAnsiTheme="majorHAnsi" w:cstheme="majorHAnsi"/>
                <w:strike/>
                <w:color w:val="FF0000"/>
                <w:sz w:val="12"/>
                <w:szCs w:val="12"/>
                <w:lang w:eastAsia="ko-KR"/>
              </w:rPr>
              <w:t>/S-SSB</w:t>
            </w:r>
          </w:p>
          <w:p w14:paraId="686AEB3E" w14:textId="77777777" w:rsidR="00C16552" w:rsidRPr="0046628D" w:rsidRDefault="00C16552" w:rsidP="00C16552">
            <w:pPr>
              <w:widowControl w:val="0"/>
              <w:autoSpaceDE w:val="0"/>
              <w:autoSpaceDN w:val="0"/>
              <w:adjustRightInd w:val="0"/>
              <w:snapToGrid w:val="0"/>
              <w:contextualSpacing/>
              <w:jc w:val="both"/>
              <w:rPr>
                <w:rFonts w:asciiTheme="majorHAnsi" w:eastAsiaTheme="minorEastAsia" w:hAnsiTheme="majorHAnsi" w:cstheme="majorHAnsi"/>
                <w:strike/>
                <w:color w:val="FF0000"/>
                <w:sz w:val="12"/>
                <w:szCs w:val="12"/>
              </w:rPr>
            </w:pPr>
            <w:r w:rsidRPr="0046628D">
              <w:rPr>
                <w:rFonts w:asciiTheme="majorHAnsi" w:eastAsiaTheme="minorEastAsia" w:hAnsiTheme="majorHAnsi" w:cstheme="majorHAnsi" w:hint="eastAsia"/>
                <w:strike/>
                <w:color w:val="FF0000"/>
                <w:sz w:val="12"/>
                <w:szCs w:val="12"/>
              </w:rPr>
              <w:t>F</w:t>
            </w:r>
            <w:r w:rsidRPr="0046628D">
              <w:rPr>
                <w:rFonts w:asciiTheme="majorHAnsi" w:eastAsiaTheme="minorEastAsia" w:hAnsiTheme="majorHAnsi" w:cstheme="majorHAnsi"/>
                <w:strike/>
                <w:color w:val="FF0000"/>
                <w:sz w:val="12"/>
                <w:szCs w:val="12"/>
              </w:rPr>
              <w:t>FS whether to split the capabilities for PSFCH and S-SSB receptions as different FGs</w:t>
            </w:r>
          </w:p>
          <w:p w14:paraId="68CF8F0D" w14:textId="77777777" w:rsidR="00C16552" w:rsidRDefault="00C16552" w:rsidP="00C16552">
            <w:pPr>
              <w:widowControl w:val="0"/>
              <w:autoSpaceDE w:val="0"/>
              <w:autoSpaceDN w:val="0"/>
              <w:adjustRightInd w:val="0"/>
              <w:snapToGrid w:val="0"/>
              <w:contextualSpacing/>
              <w:jc w:val="both"/>
              <w:rPr>
                <w:rFonts w:asciiTheme="majorHAnsi" w:eastAsiaTheme="minorEastAsia" w:hAnsiTheme="majorHAnsi" w:cstheme="majorHAnsi"/>
                <w:strike/>
                <w:color w:val="FF0000"/>
                <w:sz w:val="12"/>
                <w:szCs w:val="12"/>
              </w:rPr>
            </w:pPr>
            <w:r w:rsidRPr="0046628D">
              <w:rPr>
                <w:rFonts w:asciiTheme="majorHAnsi" w:eastAsiaTheme="minorEastAsia" w:hAnsiTheme="majorHAnsi" w:cstheme="majorHAnsi" w:hint="eastAsia"/>
                <w:strike/>
                <w:color w:val="FF0000"/>
                <w:sz w:val="12"/>
                <w:szCs w:val="12"/>
              </w:rPr>
              <w:t>F</w:t>
            </w:r>
            <w:r w:rsidRPr="0046628D">
              <w:rPr>
                <w:rFonts w:asciiTheme="majorHAnsi" w:eastAsiaTheme="minorEastAsia" w:hAnsiTheme="majorHAnsi" w:cstheme="majorHAnsi"/>
                <w:strike/>
                <w:color w:val="FF0000"/>
                <w:sz w:val="12"/>
                <w:szCs w:val="12"/>
              </w:rPr>
              <w:t>FS whether other components will be included</w:t>
            </w:r>
          </w:p>
          <w:p w14:paraId="7DAFC447" w14:textId="77777777" w:rsidR="00C16552" w:rsidRPr="0046628D" w:rsidRDefault="00C16552" w:rsidP="00C16552">
            <w:pPr>
              <w:widowControl w:val="0"/>
              <w:autoSpaceDE w:val="0"/>
              <w:autoSpaceDN w:val="0"/>
              <w:adjustRightInd w:val="0"/>
              <w:snapToGrid w:val="0"/>
              <w:contextualSpacing/>
              <w:jc w:val="both"/>
              <w:rPr>
                <w:rFonts w:asciiTheme="majorHAnsi" w:eastAsia="ＭＳ 明朝" w:hAnsiTheme="majorHAnsi" w:cstheme="majorHAnsi"/>
                <w:sz w:val="12"/>
                <w:szCs w:val="12"/>
              </w:rPr>
            </w:pPr>
            <w:r>
              <w:rPr>
                <w:rFonts w:asciiTheme="majorHAnsi" w:eastAsia="Malgun Gothic" w:hAnsiTheme="majorHAnsi" w:cstheme="majorHAnsi"/>
                <w:color w:val="FF0000"/>
                <w:sz w:val="12"/>
                <w:szCs w:val="12"/>
                <w:lang w:eastAsia="ko-KR"/>
              </w:rPr>
              <w:t>2</w:t>
            </w:r>
            <w:r w:rsidRPr="0046628D">
              <w:rPr>
                <w:rFonts w:asciiTheme="majorHAnsi" w:eastAsia="Malgun Gothic" w:hAnsiTheme="majorHAnsi" w:cstheme="majorHAnsi"/>
                <w:color w:val="FF0000"/>
                <w:sz w:val="12"/>
                <w:szCs w:val="12"/>
                <w:lang w:eastAsia="ko-KR"/>
              </w:rPr>
              <w:t xml:space="preserve">) UE can receive </w:t>
            </w:r>
            <w:r w:rsidRPr="0004217D">
              <w:rPr>
                <w:rFonts w:asciiTheme="majorHAnsi" w:eastAsia="Malgun Gothic" w:hAnsiTheme="majorHAnsi" w:cstheme="majorHAnsi"/>
                <w:color w:val="FF0000"/>
                <w:sz w:val="12"/>
                <w:szCs w:val="12"/>
                <w:lang w:eastAsia="ko-KR"/>
              </w:rPr>
              <w:t>up to N PSFCH(s) resource</w:t>
            </w:r>
            <w:r>
              <w:rPr>
                <w:rFonts w:asciiTheme="majorHAnsi" w:eastAsia="Malgun Gothic" w:hAnsiTheme="majorHAnsi" w:cstheme="majorHAnsi"/>
                <w:color w:val="FF0000"/>
                <w:sz w:val="12"/>
                <w:szCs w:val="12"/>
                <w:lang w:eastAsia="ko-KR"/>
              </w:rPr>
              <w:t>s in a slot</w:t>
            </w:r>
            <w:r w:rsidRPr="0046628D">
              <w:rPr>
                <w:rFonts w:asciiTheme="majorHAnsi" w:eastAsia="Malgun Gothic" w:hAnsiTheme="majorHAnsi" w:cstheme="majorHAnsi"/>
                <w:color w:val="FF0000"/>
                <w:sz w:val="12"/>
                <w:szCs w:val="12"/>
                <w:lang w:eastAsia="ko-KR"/>
              </w:rPr>
              <w:t>.</w:t>
            </w:r>
          </w:p>
        </w:tc>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5B09E0D6" w14:textId="77777777" w:rsidR="00C16552" w:rsidRPr="00707447" w:rsidRDefault="00C16552" w:rsidP="00C16552">
            <w:pPr>
              <w:pStyle w:val="TAL"/>
              <w:keepNext w:val="0"/>
              <w:widowControl w:val="0"/>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None</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25035420" w14:textId="77777777" w:rsidR="00C16552" w:rsidRPr="00707447" w:rsidRDefault="00C16552" w:rsidP="00C16552">
            <w:pPr>
              <w:pStyle w:val="TAL"/>
              <w:keepNext w:val="0"/>
              <w:widowControl w:val="0"/>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[Yes]</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0BBF1610" w14:textId="77777777" w:rsidR="00C16552" w:rsidRPr="00707447" w:rsidRDefault="00C16552" w:rsidP="00C16552">
            <w:pPr>
              <w:pStyle w:val="TAL"/>
              <w:keepNext w:val="0"/>
              <w:widowControl w:val="0"/>
              <w:rPr>
                <w:rFonts w:asciiTheme="majorHAnsi" w:eastAsia="Malgun Gothic" w:hAnsiTheme="majorHAnsi" w:cstheme="majorHAnsi"/>
                <w:sz w:val="12"/>
                <w:szCs w:val="12"/>
                <w:lang w:eastAsia="ko-KR"/>
              </w:rPr>
            </w:pPr>
            <w:r w:rsidRPr="00707447">
              <w:rPr>
                <w:rFonts w:asciiTheme="majorHAnsi" w:eastAsia="Malgun Gothic" w:hAnsiTheme="majorHAnsi" w:cstheme="majorHAnsi"/>
                <w:sz w:val="12"/>
                <w:szCs w:val="12"/>
                <w:lang w:eastAsia="ko-KR"/>
              </w:rPr>
              <w:t>[No]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CBE0D66" w14:textId="77777777" w:rsidR="00C16552" w:rsidRPr="00707447" w:rsidRDefault="00C16552" w:rsidP="00C16552">
            <w:pPr>
              <w:pStyle w:val="TAL"/>
              <w:keepNext w:val="0"/>
              <w:widowControl w:val="0"/>
              <w:rPr>
                <w:rFonts w:asciiTheme="majorHAnsi" w:eastAsia="Malgun Gothic" w:hAnsiTheme="majorHAnsi" w:cstheme="majorHAnsi"/>
                <w:sz w:val="12"/>
                <w:szCs w:val="12"/>
                <w:lang w:eastAsia="ko-KR"/>
              </w:rPr>
            </w:pP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6214D4A0" w14:textId="77777777" w:rsidR="00C16552" w:rsidRPr="00707447" w:rsidRDefault="00C16552" w:rsidP="00C16552">
            <w:pPr>
              <w:pStyle w:val="TAL"/>
              <w:keepNext w:val="0"/>
              <w:widowControl w:val="0"/>
              <w:rPr>
                <w:rFonts w:asciiTheme="majorHAnsi" w:hAnsiTheme="majorHAnsi" w:cstheme="majorHAnsi"/>
                <w:sz w:val="12"/>
                <w:szCs w:val="12"/>
                <w:lang w:eastAsia="ja-JP"/>
              </w:rPr>
            </w:pPr>
            <w:r w:rsidRPr="00707447">
              <w:rPr>
                <w:rFonts w:asciiTheme="majorHAnsi" w:eastAsia="Malgun Gothic" w:hAnsiTheme="majorHAnsi" w:cstheme="majorHAnsi"/>
                <w:sz w:val="12"/>
                <w:szCs w:val="12"/>
                <w:lang w:eastAsia="ko-KR"/>
              </w:rPr>
              <w:t>[</w:t>
            </w:r>
            <w:r w:rsidRPr="00707447">
              <w:rPr>
                <w:color w:val="000000" w:themeColor="text1"/>
                <w:sz w:val="12"/>
                <w:szCs w:val="14"/>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542DDE68" w14:textId="77777777" w:rsidR="00C16552" w:rsidRPr="00707447" w:rsidRDefault="00C16552" w:rsidP="00C16552">
            <w:pPr>
              <w:pStyle w:val="TAL"/>
              <w:keepNext w:val="0"/>
              <w:widowControl w:val="0"/>
              <w:rPr>
                <w:color w:val="000000" w:themeColor="text1"/>
                <w:sz w:val="12"/>
                <w:szCs w:val="14"/>
              </w:rPr>
            </w:pPr>
            <w:r w:rsidRPr="00707447">
              <w:rPr>
                <w:color w:val="000000" w:themeColor="text1"/>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7EBA2547" w14:textId="77777777" w:rsidR="00C16552" w:rsidRPr="00707447" w:rsidRDefault="00C16552" w:rsidP="00C16552">
            <w:pPr>
              <w:pStyle w:val="TAL"/>
              <w:keepNext w:val="0"/>
              <w:widowControl w:val="0"/>
              <w:rPr>
                <w:color w:val="000000" w:themeColor="text1"/>
                <w:sz w:val="12"/>
                <w:szCs w:val="14"/>
              </w:rPr>
            </w:pPr>
            <w:r w:rsidRPr="00707447">
              <w:rPr>
                <w:color w:val="000000" w:themeColor="text1"/>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46350B68" w14:textId="77777777" w:rsidR="00C16552" w:rsidRPr="00707447" w:rsidRDefault="00C16552" w:rsidP="00C16552">
            <w:pPr>
              <w:pStyle w:val="TAL"/>
              <w:keepNext w:val="0"/>
              <w:widowControl w:val="0"/>
              <w:rPr>
                <w:color w:val="000000" w:themeColor="text1"/>
                <w:sz w:val="12"/>
                <w:szCs w:val="14"/>
              </w:rPr>
            </w:pPr>
            <w:r w:rsidRPr="00707447">
              <w:rPr>
                <w:color w:val="000000" w:themeColor="text1"/>
                <w:sz w:val="12"/>
                <w:szCs w:val="14"/>
              </w:rPr>
              <w:t>N.A.</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7C035CEF" w14:textId="77777777" w:rsidR="00C16552" w:rsidRPr="00707447" w:rsidRDefault="00C16552" w:rsidP="00C16552">
            <w:pPr>
              <w:pStyle w:val="TAL"/>
              <w:keepNext w:val="0"/>
              <w:widowControl w:val="0"/>
              <w:rPr>
                <w:rFonts w:asciiTheme="majorHAnsi" w:hAnsiTheme="majorHAnsi" w:cstheme="majorHAnsi"/>
                <w:sz w:val="12"/>
                <w:szCs w:val="12"/>
              </w:rPr>
            </w:pPr>
          </w:p>
        </w:tc>
        <w:tc>
          <w:tcPr>
            <w:tcW w:w="393" w:type="pct"/>
            <w:tcBorders>
              <w:top w:val="single" w:sz="4" w:space="0" w:color="auto"/>
              <w:left w:val="single" w:sz="4" w:space="0" w:color="auto"/>
              <w:bottom w:val="single" w:sz="4" w:space="0" w:color="auto"/>
              <w:right w:val="single" w:sz="4" w:space="0" w:color="auto"/>
            </w:tcBorders>
            <w:shd w:val="clear" w:color="auto" w:fill="auto"/>
            <w:hideMark/>
          </w:tcPr>
          <w:p w14:paraId="281139F5" w14:textId="77777777" w:rsidR="00C16552" w:rsidRPr="00707447" w:rsidRDefault="00C16552" w:rsidP="00C16552">
            <w:pPr>
              <w:pStyle w:val="TAL"/>
              <w:keepNext w:val="0"/>
              <w:widowControl w:val="0"/>
              <w:rPr>
                <w:rFonts w:asciiTheme="majorHAnsi" w:hAnsiTheme="majorHAnsi" w:cstheme="majorHAnsi"/>
                <w:sz w:val="12"/>
                <w:szCs w:val="12"/>
              </w:rPr>
            </w:pPr>
            <w:r w:rsidRPr="00707447">
              <w:rPr>
                <w:color w:val="000000" w:themeColor="text1"/>
                <w:sz w:val="12"/>
                <w:szCs w:val="14"/>
              </w:rPr>
              <w:t xml:space="preserve">Optional with capability signalling. </w:t>
            </w:r>
          </w:p>
        </w:tc>
      </w:tr>
      <w:tr w:rsidR="00C16552" w:rsidRPr="0046628D" w14:paraId="19F23000" w14:textId="77777777" w:rsidTr="004A5852">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07636C99" w14:textId="77777777" w:rsidR="00C16552" w:rsidRPr="0046628D" w:rsidRDefault="00C16552" w:rsidP="00C16552">
            <w:pPr>
              <w:pStyle w:val="TAL"/>
              <w:keepNext w:val="0"/>
              <w:widowControl w:val="0"/>
              <w:rPr>
                <w:rFonts w:asciiTheme="majorHAnsi" w:hAnsiTheme="majorHAnsi" w:cstheme="majorHAnsi"/>
                <w:color w:val="FF0000"/>
                <w:sz w:val="12"/>
                <w:szCs w:val="12"/>
                <w:lang w:eastAsia="ja-JP"/>
              </w:rPr>
            </w:pPr>
            <w:r w:rsidRPr="0046628D">
              <w:rPr>
                <w:rFonts w:asciiTheme="majorHAnsi" w:hAnsiTheme="majorHAnsi" w:cstheme="majorHAnsi"/>
                <w:color w:val="FF0000"/>
                <w:sz w:val="12"/>
                <w:szCs w:val="12"/>
                <w:lang w:eastAsia="ja-JP"/>
              </w:rPr>
              <w:t>32. NR_SL_enh</w:t>
            </w: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0C49E035" w14:textId="77777777" w:rsidR="00C16552" w:rsidRPr="0046628D" w:rsidRDefault="00C16552" w:rsidP="00C16552">
            <w:pPr>
              <w:pStyle w:val="TAL"/>
              <w:keepNext w:val="0"/>
              <w:widowControl w:val="0"/>
              <w:rPr>
                <w:rFonts w:asciiTheme="majorHAnsi" w:hAnsiTheme="majorHAnsi" w:cstheme="majorHAnsi"/>
                <w:color w:val="FF0000"/>
                <w:sz w:val="12"/>
                <w:szCs w:val="12"/>
                <w:lang w:eastAsia="ja-JP"/>
              </w:rPr>
            </w:pPr>
            <w:r w:rsidRPr="0046628D">
              <w:rPr>
                <w:rFonts w:asciiTheme="majorHAnsi" w:hAnsiTheme="majorHAnsi" w:cstheme="majorHAnsi"/>
                <w:color w:val="FF0000"/>
                <w:sz w:val="12"/>
                <w:szCs w:val="12"/>
                <w:lang w:eastAsia="ja-JP"/>
              </w:rPr>
              <w:t>32-2a</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092B14B1" w14:textId="77777777" w:rsidR="00C16552" w:rsidRPr="0046628D" w:rsidRDefault="00C16552" w:rsidP="00C16552">
            <w:pPr>
              <w:pStyle w:val="TAL"/>
              <w:keepNext w:val="0"/>
              <w:widowControl w:val="0"/>
              <w:rPr>
                <w:strike/>
                <w:color w:val="FF0000"/>
                <w:sz w:val="12"/>
                <w:szCs w:val="14"/>
              </w:rPr>
            </w:pPr>
            <w:r w:rsidRPr="0046628D">
              <w:rPr>
                <w:color w:val="FF0000"/>
                <w:sz w:val="12"/>
                <w:szCs w:val="14"/>
              </w:rPr>
              <w:t>Receiving NR sidelink of S-SSB</w:t>
            </w:r>
          </w:p>
        </w:tc>
        <w:tc>
          <w:tcPr>
            <w:tcW w:w="1325" w:type="pct"/>
            <w:tcBorders>
              <w:top w:val="single" w:sz="4" w:space="0" w:color="auto"/>
              <w:left w:val="single" w:sz="4" w:space="0" w:color="auto"/>
              <w:bottom w:val="single" w:sz="4" w:space="0" w:color="auto"/>
              <w:right w:val="single" w:sz="4" w:space="0" w:color="auto"/>
            </w:tcBorders>
            <w:shd w:val="clear" w:color="auto" w:fill="auto"/>
            <w:hideMark/>
          </w:tcPr>
          <w:p w14:paraId="54C5900F" w14:textId="77777777" w:rsidR="00C16552" w:rsidRPr="0046628D" w:rsidRDefault="00C16552" w:rsidP="00C16552">
            <w:pPr>
              <w:widowControl w:val="0"/>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46628D">
              <w:rPr>
                <w:rFonts w:asciiTheme="majorHAnsi" w:eastAsia="Malgun Gothic" w:hAnsiTheme="majorHAnsi" w:cstheme="majorHAnsi"/>
                <w:color w:val="FF0000"/>
                <w:sz w:val="12"/>
                <w:szCs w:val="12"/>
                <w:lang w:eastAsia="ko-KR"/>
              </w:rPr>
              <w:t>1) UE can receive NR S-SSB.</w:t>
            </w:r>
          </w:p>
          <w:p w14:paraId="3A346D69" w14:textId="77777777" w:rsidR="00C16552" w:rsidRDefault="00C16552" w:rsidP="00C16552">
            <w:pPr>
              <w:widowControl w:val="0"/>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Pr>
                <w:rFonts w:asciiTheme="majorHAnsi" w:eastAsia="Malgun Gothic" w:hAnsiTheme="majorHAnsi" w:cstheme="majorHAnsi"/>
                <w:color w:val="FF0000"/>
                <w:sz w:val="12"/>
                <w:szCs w:val="12"/>
                <w:lang w:eastAsia="ko-KR"/>
              </w:rPr>
              <w:t>2</w:t>
            </w:r>
            <w:r w:rsidRPr="0004217D">
              <w:rPr>
                <w:rFonts w:asciiTheme="majorHAnsi" w:eastAsia="Malgun Gothic" w:hAnsiTheme="majorHAnsi" w:cstheme="majorHAnsi"/>
                <w:color w:val="FF0000"/>
                <w:sz w:val="12"/>
                <w:szCs w:val="12"/>
                <w:lang w:eastAsia="ko-KR"/>
              </w:rPr>
              <w:t>) UE supports GNSS and SyncRef UE as the synchronization reference according to the synchronization procedure with sl-SyncPriority set to GNSS and sl-NbAsSync set to false.</w:t>
            </w:r>
          </w:p>
          <w:p w14:paraId="08562672" w14:textId="77777777" w:rsidR="00C16552" w:rsidRDefault="00C16552" w:rsidP="00C16552">
            <w:pPr>
              <w:widowControl w:val="0"/>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Pr>
                <w:rFonts w:asciiTheme="majorHAnsi" w:eastAsia="Malgun Gothic" w:hAnsiTheme="majorHAnsi" w:cstheme="majorHAnsi"/>
                <w:color w:val="FF0000"/>
                <w:sz w:val="12"/>
                <w:szCs w:val="12"/>
                <w:lang w:eastAsia="ko-KR"/>
              </w:rPr>
              <w:t>3</w:t>
            </w:r>
            <w:r w:rsidRPr="0004217D">
              <w:rPr>
                <w:rFonts w:asciiTheme="majorHAnsi" w:eastAsia="Malgun Gothic" w:hAnsiTheme="majorHAnsi" w:cstheme="majorHAnsi"/>
                <w:color w:val="FF0000"/>
                <w:sz w:val="12"/>
                <w:szCs w:val="12"/>
                <w:lang w:eastAsia="ko-KR"/>
              </w:rPr>
              <w:t>) UE can receive NR sidelink based on the synchronization to an gNB</w:t>
            </w:r>
          </w:p>
          <w:p w14:paraId="6C0D99F6" w14:textId="77777777" w:rsidR="00C16552" w:rsidRDefault="00C16552" w:rsidP="00C16552">
            <w:pPr>
              <w:widowControl w:val="0"/>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Pr>
                <w:rFonts w:asciiTheme="majorHAnsi" w:eastAsia="Malgun Gothic" w:hAnsiTheme="majorHAnsi" w:cstheme="majorHAnsi"/>
                <w:color w:val="FF0000"/>
                <w:sz w:val="12"/>
                <w:szCs w:val="12"/>
                <w:lang w:eastAsia="ko-KR"/>
              </w:rPr>
              <w:t>4</w:t>
            </w:r>
            <w:r w:rsidRPr="0004217D">
              <w:rPr>
                <w:rFonts w:asciiTheme="majorHAnsi" w:eastAsia="Malgun Gothic" w:hAnsiTheme="majorHAnsi" w:cstheme="majorHAnsi"/>
                <w:color w:val="FF0000"/>
                <w:sz w:val="12"/>
                <w:szCs w:val="12"/>
                <w:lang w:eastAsia="ko-KR"/>
              </w:rPr>
              <w:t>) UE additionally supports gNB, GNSS and SyncRef UE as the synchronization reference according to the synchronization procedure with sl-SyncPriority set to gnbEnb.</w:t>
            </w:r>
          </w:p>
          <w:p w14:paraId="60D85532" w14:textId="77777777" w:rsidR="00C16552" w:rsidRPr="0046628D" w:rsidRDefault="00C16552" w:rsidP="00C16552">
            <w:pPr>
              <w:widowControl w:val="0"/>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Pr>
                <w:rFonts w:asciiTheme="majorHAnsi" w:eastAsia="Malgun Gothic" w:hAnsiTheme="majorHAnsi" w:cstheme="majorHAnsi"/>
                <w:color w:val="FF0000"/>
                <w:sz w:val="12"/>
                <w:szCs w:val="12"/>
                <w:lang w:eastAsia="ko-KR"/>
              </w:rPr>
              <w:t>5</w:t>
            </w:r>
            <w:r w:rsidRPr="0004217D">
              <w:rPr>
                <w:rFonts w:asciiTheme="majorHAnsi" w:eastAsia="Malgun Gothic" w:hAnsiTheme="majorHAnsi" w:cstheme="majorHAnsi"/>
                <w:color w:val="FF0000"/>
                <w:sz w:val="12"/>
                <w:szCs w:val="12"/>
                <w:lang w:eastAsia="ko-KR"/>
              </w:rPr>
              <w:t>) UE additionally supports gNB, GNSS and SyncRef UE as the synchronization reference according to the synchronization procedure with sl-SyncPriority set to GNSS and sl-NbAsSync set to true.</w:t>
            </w:r>
          </w:p>
        </w:tc>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66494F7B" w14:textId="77777777" w:rsidR="00C16552" w:rsidRPr="0046628D" w:rsidRDefault="00C16552" w:rsidP="00C16552">
            <w:pPr>
              <w:pStyle w:val="TAL"/>
              <w:keepNext w:val="0"/>
              <w:widowControl w:val="0"/>
              <w:rPr>
                <w:rFonts w:asciiTheme="majorHAnsi" w:eastAsia="Malgun Gothic" w:hAnsiTheme="majorHAnsi" w:cstheme="majorHAnsi"/>
                <w:color w:val="FF0000"/>
                <w:sz w:val="12"/>
                <w:szCs w:val="12"/>
                <w:lang w:eastAsia="ko-KR"/>
              </w:rPr>
            </w:pPr>
            <w:r w:rsidRPr="0046628D">
              <w:rPr>
                <w:rFonts w:asciiTheme="majorHAnsi" w:eastAsia="Malgun Gothic" w:hAnsiTheme="majorHAnsi" w:cstheme="majorHAnsi"/>
                <w:color w:val="FF0000"/>
                <w:sz w:val="12"/>
                <w:szCs w:val="12"/>
                <w:lang w:eastAsia="ko-KR"/>
              </w:rPr>
              <w:t>None</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257B063D" w14:textId="77777777" w:rsidR="00C16552" w:rsidRPr="0046628D" w:rsidRDefault="00C16552" w:rsidP="00C16552">
            <w:pPr>
              <w:pStyle w:val="TAL"/>
              <w:keepNext w:val="0"/>
              <w:widowControl w:val="0"/>
              <w:rPr>
                <w:rFonts w:asciiTheme="majorHAnsi" w:eastAsia="Malgun Gothic" w:hAnsiTheme="majorHAnsi" w:cstheme="majorHAnsi"/>
                <w:color w:val="FF0000"/>
                <w:sz w:val="12"/>
                <w:szCs w:val="12"/>
                <w:lang w:eastAsia="ko-KR"/>
              </w:rPr>
            </w:pPr>
            <w:r w:rsidRPr="0046628D">
              <w:rPr>
                <w:rFonts w:asciiTheme="majorHAnsi" w:eastAsia="Malgun Gothic" w:hAnsiTheme="majorHAnsi" w:cstheme="majorHAnsi"/>
                <w:color w:val="FF0000"/>
                <w:sz w:val="12"/>
                <w:szCs w:val="12"/>
                <w:lang w:eastAsia="ko-KR"/>
              </w:rPr>
              <w:t>[Yes]</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7BAB22DB" w14:textId="77777777" w:rsidR="00C16552" w:rsidRPr="0046628D" w:rsidRDefault="00C16552" w:rsidP="00C16552">
            <w:pPr>
              <w:pStyle w:val="TAL"/>
              <w:keepNext w:val="0"/>
              <w:widowControl w:val="0"/>
              <w:rPr>
                <w:rFonts w:asciiTheme="majorHAnsi" w:eastAsia="Malgun Gothic" w:hAnsiTheme="majorHAnsi" w:cstheme="majorHAnsi"/>
                <w:color w:val="FF0000"/>
                <w:sz w:val="12"/>
                <w:szCs w:val="12"/>
                <w:lang w:eastAsia="ko-KR"/>
              </w:rPr>
            </w:pPr>
            <w:r w:rsidRPr="0046628D">
              <w:rPr>
                <w:rFonts w:asciiTheme="majorHAnsi" w:eastAsia="Malgun Gothic" w:hAnsiTheme="majorHAnsi" w:cstheme="majorHAnsi"/>
                <w:color w:val="FF0000"/>
                <w:sz w:val="12"/>
                <w:szCs w:val="12"/>
                <w:lang w:eastAsia="ko-KR"/>
              </w:rPr>
              <w:t>[No]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F651D72" w14:textId="77777777" w:rsidR="00C16552" w:rsidRPr="0046628D" w:rsidRDefault="00C16552" w:rsidP="00C16552">
            <w:pPr>
              <w:pStyle w:val="TAL"/>
              <w:keepNext w:val="0"/>
              <w:widowControl w:val="0"/>
              <w:rPr>
                <w:rFonts w:asciiTheme="majorHAnsi" w:eastAsia="Malgun Gothic" w:hAnsiTheme="majorHAnsi" w:cstheme="majorHAnsi"/>
                <w:color w:val="FF0000"/>
                <w:sz w:val="12"/>
                <w:szCs w:val="12"/>
                <w:lang w:eastAsia="ko-KR"/>
              </w:rPr>
            </w:pP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1527A237" w14:textId="77777777" w:rsidR="00C16552" w:rsidRPr="0046628D" w:rsidRDefault="00C16552" w:rsidP="00C16552">
            <w:pPr>
              <w:pStyle w:val="TAL"/>
              <w:keepNext w:val="0"/>
              <w:widowControl w:val="0"/>
              <w:rPr>
                <w:rFonts w:asciiTheme="majorHAnsi" w:eastAsia="Malgun Gothic" w:hAnsiTheme="majorHAnsi" w:cstheme="majorHAnsi"/>
                <w:color w:val="FF0000"/>
                <w:sz w:val="12"/>
                <w:szCs w:val="12"/>
                <w:lang w:eastAsia="ko-KR"/>
              </w:rPr>
            </w:pPr>
            <w:r w:rsidRPr="0046628D">
              <w:rPr>
                <w:rFonts w:asciiTheme="majorHAnsi" w:eastAsia="Malgun Gothic" w:hAnsiTheme="majorHAnsi" w:cstheme="majorHAnsi"/>
                <w:color w:val="FF0000"/>
                <w:sz w:val="12"/>
                <w:szCs w:val="12"/>
                <w:lang w:eastAsia="ko-KR"/>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2C86DEF0" w14:textId="77777777" w:rsidR="00C16552" w:rsidRPr="0046628D" w:rsidRDefault="00C16552" w:rsidP="00C16552">
            <w:pPr>
              <w:pStyle w:val="TAL"/>
              <w:keepNext w:val="0"/>
              <w:widowControl w:val="0"/>
              <w:rPr>
                <w:color w:val="FF0000"/>
                <w:sz w:val="12"/>
                <w:szCs w:val="14"/>
              </w:rPr>
            </w:pPr>
            <w:r w:rsidRPr="0046628D">
              <w:rPr>
                <w:color w:val="FF0000"/>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4D23778D" w14:textId="77777777" w:rsidR="00C16552" w:rsidRPr="0046628D" w:rsidRDefault="00C16552" w:rsidP="00C16552">
            <w:pPr>
              <w:pStyle w:val="TAL"/>
              <w:keepNext w:val="0"/>
              <w:widowControl w:val="0"/>
              <w:rPr>
                <w:color w:val="FF0000"/>
                <w:sz w:val="12"/>
                <w:szCs w:val="14"/>
              </w:rPr>
            </w:pPr>
            <w:r w:rsidRPr="0046628D">
              <w:rPr>
                <w:color w:val="FF0000"/>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64AE384F" w14:textId="77777777" w:rsidR="00C16552" w:rsidRPr="0046628D" w:rsidRDefault="00C16552" w:rsidP="00C16552">
            <w:pPr>
              <w:pStyle w:val="TAL"/>
              <w:keepNext w:val="0"/>
              <w:widowControl w:val="0"/>
              <w:rPr>
                <w:color w:val="FF0000"/>
                <w:sz w:val="12"/>
                <w:szCs w:val="14"/>
              </w:rPr>
            </w:pPr>
            <w:r w:rsidRPr="0046628D">
              <w:rPr>
                <w:color w:val="FF0000"/>
                <w:sz w:val="12"/>
                <w:szCs w:val="14"/>
              </w:rPr>
              <w:t>N.A.</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0AB3119C" w14:textId="77777777" w:rsidR="00C16552" w:rsidRPr="0046628D" w:rsidRDefault="00C16552" w:rsidP="00C16552">
            <w:pPr>
              <w:pStyle w:val="TAL"/>
              <w:keepNext w:val="0"/>
              <w:widowControl w:val="0"/>
              <w:rPr>
                <w:rFonts w:asciiTheme="majorHAnsi" w:hAnsiTheme="majorHAnsi" w:cstheme="majorHAnsi"/>
                <w:color w:val="FF0000"/>
                <w:sz w:val="12"/>
                <w:szCs w:val="12"/>
              </w:rPr>
            </w:pPr>
          </w:p>
        </w:tc>
        <w:tc>
          <w:tcPr>
            <w:tcW w:w="393" w:type="pct"/>
            <w:tcBorders>
              <w:top w:val="single" w:sz="4" w:space="0" w:color="auto"/>
              <w:left w:val="single" w:sz="4" w:space="0" w:color="auto"/>
              <w:bottom w:val="single" w:sz="4" w:space="0" w:color="auto"/>
              <w:right w:val="single" w:sz="4" w:space="0" w:color="auto"/>
            </w:tcBorders>
            <w:shd w:val="clear" w:color="auto" w:fill="auto"/>
            <w:hideMark/>
          </w:tcPr>
          <w:p w14:paraId="12B73829" w14:textId="77777777" w:rsidR="00C16552" w:rsidRPr="0046628D" w:rsidRDefault="00C16552" w:rsidP="00C16552">
            <w:pPr>
              <w:pStyle w:val="TAL"/>
              <w:keepNext w:val="0"/>
              <w:widowControl w:val="0"/>
              <w:rPr>
                <w:color w:val="FF0000"/>
                <w:sz w:val="12"/>
                <w:szCs w:val="14"/>
              </w:rPr>
            </w:pPr>
            <w:r w:rsidRPr="0046628D">
              <w:rPr>
                <w:color w:val="FF0000"/>
                <w:sz w:val="12"/>
                <w:szCs w:val="14"/>
              </w:rPr>
              <w:t xml:space="preserve">Optional with capability signalling. </w:t>
            </w:r>
          </w:p>
        </w:tc>
      </w:tr>
    </w:tbl>
    <w:p w14:paraId="150D49E0" w14:textId="77777777" w:rsidR="00C16552" w:rsidRPr="00C16552" w:rsidRDefault="00C16552" w:rsidP="00C16552">
      <w:pPr>
        <w:spacing w:beforeLines="50" w:before="120" w:afterLines="50" w:after="120"/>
        <w:jc w:val="both"/>
        <w:rPr>
          <w:rFonts w:eastAsiaTheme="minorEastAsia"/>
          <w:b/>
          <w:sz w:val="22"/>
          <w:u w:val="single"/>
          <w:lang w:val="en-US"/>
        </w:rPr>
      </w:pPr>
      <w:r w:rsidRPr="00C16552">
        <w:rPr>
          <w:rFonts w:eastAsiaTheme="minorEastAsia"/>
          <w:b/>
          <w:sz w:val="22"/>
          <w:u w:val="single"/>
          <w:lang w:val="en-US"/>
        </w:rPr>
        <w:lastRenderedPageBreak/>
        <w:t>Proposal 3:</w:t>
      </w:r>
    </w:p>
    <w:p w14:paraId="39D7D7A3" w14:textId="77777777" w:rsidR="00C16552" w:rsidRPr="00C16552" w:rsidRDefault="00C16552" w:rsidP="00C16552">
      <w:pPr>
        <w:numPr>
          <w:ilvl w:val="0"/>
          <w:numId w:val="13"/>
        </w:numPr>
        <w:spacing w:beforeLines="50" w:before="120" w:afterLines="50" w:after="120"/>
        <w:jc w:val="both"/>
        <w:rPr>
          <w:rFonts w:eastAsiaTheme="minorEastAsia"/>
          <w:i/>
          <w:sz w:val="22"/>
          <w:lang w:val="en-US"/>
        </w:rPr>
      </w:pPr>
      <w:r w:rsidRPr="00C16552">
        <w:rPr>
          <w:rFonts w:eastAsiaTheme="minorEastAsia"/>
          <w:i/>
          <w:sz w:val="22"/>
          <w:lang w:val="en-US"/>
        </w:rPr>
        <w:t>UE capability of the number of simultaneous PSFCH transmissions/receptions is jointly handled for inter-UE coordination and HARQ-ACK reporting.</w:t>
      </w:r>
    </w:p>
    <w:p w14:paraId="28786A13" w14:textId="77777777" w:rsidR="00C16552" w:rsidRPr="00C16552" w:rsidRDefault="00C16552" w:rsidP="00C16552">
      <w:pPr>
        <w:numPr>
          <w:ilvl w:val="1"/>
          <w:numId w:val="13"/>
        </w:numPr>
        <w:spacing w:beforeLines="50" w:before="120" w:afterLines="50" w:after="120"/>
        <w:jc w:val="both"/>
        <w:rPr>
          <w:rFonts w:eastAsiaTheme="minorEastAsia"/>
          <w:i/>
          <w:sz w:val="22"/>
          <w:lang w:val="en-US"/>
        </w:rPr>
      </w:pPr>
      <w:r w:rsidRPr="00C16552">
        <w:rPr>
          <w:rFonts w:eastAsiaTheme="minorEastAsia"/>
          <w:i/>
          <w:sz w:val="22"/>
          <w:lang w:val="en-US"/>
        </w:rPr>
        <w:t>FG 15-11 includes PSFCH transmissions/receptions for inter-UE coordination.</w:t>
      </w:r>
    </w:p>
    <w:p w14:paraId="57D47F37" w14:textId="77777777" w:rsidR="00C16552" w:rsidRPr="00473883" w:rsidRDefault="00C16552" w:rsidP="00C16552">
      <w:pPr>
        <w:spacing w:beforeLines="50" w:before="120" w:afterLines="50" w:after="120"/>
        <w:jc w:val="both"/>
        <w:rPr>
          <w:rFonts w:eastAsiaTheme="minorEastAsia"/>
          <w:b/>
          <w:sz w:val="22"/>
          <w:u w:val="single"/>
          <w:lang w:val="en-US"/>
        </w:rPr>
      </w:pPr>
      <w:r>
        <w:rPr>
          <w:rFonts w:eastAsiaTheme="minorEastAsia"/>
          <w:b/>
          <w:sz w:val="22"/>
          <w:u w:val="single"/>
          <w:lang w:val="en-US"/>
        </w:rPr>
        <w:t>Proposal 4</w:t>
      </w:r>
      <w:r w:rsidRPr="00473883">
        <w:rPr>
          <w:rFonts w:eastAsiaTheme="minorEastAsia"/>
          <w:b/>
          <w:sz w:val="22"/>
          <w:u w:val="single"/>
          <w:lang w:val="en-US"/>
        </w:rPr>
        <w:t>:</w:t>
      </w:r>
    </w:p>
    <w:p w14:paraId="0E2158DE" w14:textId="77777777" w:rsidR="00C16552" w:rsidRDefault="00C16552" w:rsidP="00C16552">
      <w:pPr>
        <w:numPr>
          <w:ilvl w:val="0"/>
          <w:numId w:val="13"/>
        </w:numPr>
        <w:spacing w:beforeLines="50" w:before="120" w:afterLines="50" w:after="120"/>
        <w:jc w:val="both"/>
        <w:rPr>
          <w:rFonts w:eastAsiaTheme="minorEastAsia"/>
          <w:i/>
          <w:sz w:val="22"/>
          <w:lang w:val="en-US"/>
        </w:rPr>
      </w:pPr>
      <w:r>
        <w:rPr>
          <w:rFonts w:eastAsiaTheme="minorEastAsia"/>
          <w:i/>
          <w:sz w:val="22"/>
          <w:lang w:val="en-US"/>
        </w:rPr>
        <w:t>Add the following note to FGs of inter-UE coordination.</w:t>
      </w:r>
    </w:p>
    <w:p w14:paraId="305B081A" w14:textId="77777777" w:rsidR="00C16552" w:rsidRDefault="00C16552" w:rsidP="00C16552">
      <w:pPr>
        <w:numPr>
          <w:ilvl w:val="1"/>
          <w:numId w:val="13"/>
        </w:numPr>
        <w:spacing w:beforeLines="50" w:before="120" w:afterLines="50" w:after="120"/>
        <w:jc w:val="both"/>
        <w:rPr>
          <w:rFonts w:eastAsiaTheme="minorEastAsia"/>
          <w:i/>
          <w:sz w:val="22"/>
          <w:lang w:val="en-US"/>
        </w:rPr>
      </w:pPr>
      <w:r>
        <w:rPr>
          <w:rFonts w:eastAsiaTheme="minorEastAsia"/>
          <w:i/>
          <w:sz w:val="22"/>
          <w:lang w:val="en-US"/>
        </w:rPr>
        <w:t>Note: If UE indicates support of FG 15-3, the UE shall indicate support of FGs 15-1/</w:t>
      </w:r>
      <w:r w:rsidRPr="002B48CF">
        <w:rPr>
          <w:rFonts w:eastAsiaTheme="minorEastAsia"/>
          <w:i/>
          <w:sz w:val="22"/>
          <w:lang w:val="en-US"/>
        </w:rPr>
        <w:t>15-2/15-4/15-5/15-11/15-14/15-23</w:t>
      </w:r>
      <w:r>
        <w:rPr>
          <w:rFonts w:eastAsiaTheme="minorEastAsia"/>
          <w:i/>
          <w:sz w:val="22"/>
          <w:lang w:val="en-US"/>
        </w:rPr>
        <w:t xml:space="preserve"> as in Rel-16.</w:t>
      </w:r>
    </w:p>
    <w:p w14:paraId="2F52A3EA" w14:textId="77777777" w:rsidR="00C16552" w:rsidRDefault="00C16552" w:rsidP="00C16552">
      <w:pPr>
        <w:numPr>
          <w:ilvl w:val="0"/>
          <w:numId w:val="13"/>
        </w:numPr>
        <w:spacing w:beforeLines="50" w:before="120" w:afterLines="50" w:after="120"/>
        <w:jc w:val="both"/>
        <w:rPr>
          <w:rFonts w:eastAsiaTheme="minorEastAsia"/>
          <w:i/>
          <w:sz w:val="22"/>
          <w:lang w:val="en-US"/>
        </w:rPr>
      </w:pPr>
      <w:r>
        <w:rPr>
          <w:rFonts w:eastAsiaTheme="minorEastAsia"/>
          <w:i/>
          <w:sz w:val="22"/>
          <w:lang w:val="en-US"/>
        </w:rPr>
        <w:t>For each of Rel-16 basic FGs, whether UE not supporting the FG can use the resource pool or not is (pre-)configured.</w:t>
      </w:r>
    </w:p>
    <w:p w14:paraId="59E0A35D" w14:textId="77777777" w:rsidR="00C16552" w:rsidRPr="00473883" w:rsidRDefault="00C16552" w:rsidP="00C16552">
      <w:pPr>
        <w:spacing w:beforeLines="50" w:before="120" w:afterLines="50" w:after="120"/>
        <w:jc w:val="both"/>
        <w:rPr>
          <w:rFonts w:eastAsiaTheme="minorEastAsia"/>
          <w:b/>
          <w:sz w:val="22"/>
          <w:u w:val="single"/>
          <w:lang w:val="en-US"/>
        </w:rPr>
      </w:pPr>
      <w:r>
        <w:rPr>
          <w:rFonts w:eastAsiaTheme="minorEastAsia"/>
          <w:b/>
          <w:sz w:val="22"/>
          <w:u w:val="single"/>
          <w:lang w:val="en-US"/>
        </w:rPr>
        <w:t>Proposal 5</w:t>
      </w:r>
      <w:r w:rsidRPr="00473883">
        <w:rPr>
          <w:rFonts w:eastAsiaTheme="minorEastAsia"/>
          <w:b/>
          <w:sz w:val="22"/>
          <w:u w:val="single"/>
          <w:lang w:val="en-US"/>
        </w:rPr>
        <w:t>:</w:t>
      </w:r>
    </w:p>
    <w:p w14:paraId="19E81468" w14:textId="77777777" w:rsidR="00C16552" w:rsidRPr="005709F1" w:rsidRDefault="00C16552" w:rsidP="00C16552">
      <w:pPr>
        <w:numPr>
          <w:ilvl w:val="0"/>
          <w:numId w:val="13"/>
        </w:numPr>
        <w:spacing w:beforeLines="50" w:before="120" w:afterLines="50" w:after="120"/>
        <w:jc w:val="both"/>
        <w:rPr>
          <w:rFonts w:eastAsiaTheme="minorEastAsia"/>
          <w:i/>
          <w:sz w:val="22"/>
          <w:lang w:val="en-US"/>
        </w:rPr>
      </w:pPr>
      <w:r>
        <w:rPr>
          <w:rFonts w:eastAsiaTheme="minorEastAsia"/>
          <w:i/>
          <w:sz w:val="22"/>
          <w:lang w:val="en-US"/>
        </w:rPr>
        <w:t>Whether 32-5a is split into multiple FGs or not is discussed after Rel-17 SL WI has sufficient progress.</w:t>
      </w:r>
    </w:p>
    <w:p w14:paraId="7763A9A7" w14:textId="77777777" w:rsidR="00C16552" w:rsidRPr="00381BBC" w:rsidRDefault="00C16552" w:rsidP="00C16552">
      <w:pPr>
        <w:numPr>
          <w:ilvl w:val="0"/>
          <w:numId w:val="13"/>
        </w:numPr>
        <w:spacing w:beforeLines="50" w:before="120" w:afterLines="50" w:after="120"/>
        <w:jc w:val="both"/>
        <w:rPr>
          <w:rFonts w:eastAsiaTheme="minorEastAsia"/>
          <w:i/>
          <w:sz w:val="22"/>
          <w:lang w:val="en-US"/>
        </w:rPr>
      </w:pPr>
      <w:r>
        <w:rPr>
          <w:rFonts w:eastAsiaTheme="minorEastAsia"/>
          <w:i/>
          <w:sz w:val="22"/>
        </w:rPr>
        <w:t>32-5b is not split into multiple FGs.</w:t>
      </w:r>
    </w:p>
    <w:p w14:paraId="15E043D1" w14:textId="77777777" w:rsidR="00C16552" w:rsidRPr="00473883" w:rsidRDefault="00C16552" w:rsidP="00C16552">
      <w:pPr>
        <w:spacing w:beforeLines="50" w:before="120" w:afterLines="50" w:after="120"/>
        <w:jc w:val="both"/>
        <w:rPr>
          <w:rFonts w:eastAsiaTheme="minorEastAsia"/>
          <w:b/>
          <w:sz w:val="22"/>
          <w:u w:val="single"/>
          <w:lang w:val="en-US"/>
        </w:rPr>
      </w:pPr>
      <w:r>
        <w:rPr>
          <w:rFonts w:eastAsiaTheme="minorEastAsia"/>
          <w:b/>
          <w:sz w:val="22"/>
          <w:u w:val="single"/>
          <w:lang w:val="en-US"/>
        </w:rPr>
        <w:t>Proposal 6</w:t>
      </w:r>
      <w:r w:rsidRPr="00473883">
        <w:rPr>
          <w:rFonts w:eastAsiaTheme="minorEastAsia"/>
          <w:b/>
          <w:sz w:val="22"/>
          <w:u w:val="single"/>
          <w:lang w:val="en-US"/>
        </w:rPr>
        <w:t>:</w:t>
      </w:r>
    </w:p>
    <w:p w14:paraId="579654FC" w14:textId="77777777" w:rsidR="00C16552" w:rsidRPr="00381BBC" w:rsidRDefault="00C16552" w:rsidP="00C16552">
      <w:pPr>
        <w:numPr>
          <w:ilvl w:val="0"/>
          <w:numId w:val="13"/>
        </w:numPr>
        <w:spacing w:beforeLines="50" w:before="120" w:afterLines="50" w:after="120"/>
        <w:jc w:val="both"/>
        <w:rPr>
          <w:rFonts w:eastAsiaTheme="minorEastAsia"/>
          <w:i/>
          <w:sz w:val="22"/>
          <w:lang w:val="en-US"/>
        </w:rPr>
      </w:pPr>
      <w:r>
        <w:rPr>
          <w:rFonts w:eastAsiaTheme="minorEastAsia"/>
          <w:i/>
          <w:sz w:val="22"/>
        </w:rPr>
        <w:t>Add a new FG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0"/>
        <w:gridCol w:w="871"/>
        <w:gridCol w:w="2502"/>
        <w:gridCol w:w="522"/>
        <w:gridCol w:w="490"/>
        <w:gridCol w:w="490"/>
        <w:gridCol w:w="871"/>
        <w:gridCol w:w="517"/>
        <w:gridCol w:w="450"/>
        <w:gridCol w:w="450"/>
        <w:gridCol w:w="450"/>
        <w:gridCol w:w="339"/>
        <w:gridCol w:w="750"/>
      </w:tblGrid>
      <w:tr w:rsidR="00C16552" w:rsidRPr="00707447" w14:paraId="1CB6F74A" w14:textId="77777777" w:rsidTr="00C16552">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3D4719E5" w14:textId="77777777" w:rsidR="00C16552" w:rsidRPr="00707447" w:rsidRDefault="00C16552" w:rsidP="004A5852">
            <w:pPr>
              <w:pStyle w:val="TAL"/>
              <w:rPr>
                <w:rFonts w:asciiTheme="majorHAnsi" w:hAnsiTheme="majorHAnsi" w:cstheme="majorHAnsi"/>
                <w:color w:val="FF0000"/>
                <w:sz w:val="12"/>
                <w:szCs w:val="12"/>
                <w:lang w:eastAsia="ja-JP"/>
              </w:rPr>
            </w:pPr>
            <w:r w:rsidRPr="00707447">
              <w:rPr>
                <w:rFonts w:asciiTheme="majorHAnsi" w:hAnsiTheme="majorHAnsi" w:cstheme="majorHAnsi"/>
                <w:color w:val="FF0000"/>
                <w:sz w:val="12"/>
                <w:szCs w:val="12"/>
                <w:lang w:eastAsia="ja-JP"/>
              </w:rPr>
              <w:t>32. NR_SL_enh</w:t>
            </w: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6BB93191" w14:textId="77777777" w:rsidR="00C16552" w:rsidRPr="00707447" w:rsidRDefault="00C16552" w:rsidP="004A5852">
            <w:pPr>
              <w:pStyle w:val="TAL"/>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32-</w:t>
            </w:r>
            <w:r>
              <w:rPr>
                <w:rFonts w:asciiTheme="majorHAnsi" w:eastAsia="Malgun Gothic" w:hAnsiTheme="majorHAnsi" w:cstheme="majorHAnsi"/>
                <w:color w:val="FF0000"/>
                <w:sz w:val="12"/>
                <w:szCs w:val="12"/>
                <w:lang w:eastAsia="ko-KR"/>
              </w:rPr>
              <w:t>X</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3AAF7D8A" w14:textId="77777777" w:rsidR="00C16552" w:rsidRPr="00707447" w:rsidRDefault="00C16552" w:rsidP="004A5852">
            <w:pPr>
              <w:pStyle w:val="TAL"/>
              <w:rPr>
                <w:rFonts w:eastAsia="Malgun Gothic"/>
                <w:color w:val="FF0000"/>
                <w:sz w:val="12"/>
                <w:szCs w:val="14"/>
                <w:lang w:eastAsia="ko-KR"/>
              </w:rPr>
            </w:pPr>
            <w:r>
              <w:rPr>
                <w:rFonts w:eastAsia="Malgun Gothic"/>
                <w:color w:val="FF0000"/>
                <w:sz w:val="12"/>
                <w:szCs w:val="14"/>
                <w:lang w:eastAsia="ko-KR"/>
              </w:rPr>
              <w:t>SIR-based collision detection in inter-UE coordination scheme 2</w:t>
            </w:r>
          </w:p>
        </w:tc>
        <w:tc>
          <w:tcPr>
            <w:tcW w:w="1256" w:type="pct"/>
            <w:tcBorders>
              <w:top w:val="single" w:sz="4" w:space="0" w:color="auto"/>
              <w:left w:val="single" w:sz="4" w:space="0" w:color="auto"/>
              <w:bottom w:val="single" w:sz="4" w:space="0" w:color="auto"/>
              <w:right w:val="single" w:sz="4" w:space="0" w:color="auto"/>
            </w:tcBorders>
            <w:shd w:val="clear" w:color="auto" w:fill="auto"/>
            <w:hideMark/>
          </w:tcPr>
          <w:p w14:paraId="796FE654" w14:textId="77777777" w:rsidR="00C16552" w:rsidRPr="00DB1745" w:rsidRDefault="00C16552" w:rsidP="004A5852">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Pr>
                <w:rFonts w:asciiTheme="majorHAnsi" w:eastAsia="Malgun Gothic" w:hAnsiTheme="majorHAnsi" w:cstheme="majorHAnsi"/>
                <w:color w:val="FF0000"/>
                <w:sz w:val="12"/>
                <w:szCs w:val="12"/>
                <w:lang w:eastAsia="ko-KR"/>
              </w:rPr>
              <w:t>UE can detect collision if two resources reserved by other UEs are overlapped and difference of the RSRP measurements is higher than a (pre-)configured RSRP threshold.</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54E4247E" w14:textId="77777777" w:rsidR="00C16552" w:rsidRPr="00707447" w:rsidRDefault="00C16552" w:rsidP="004A5852">
            <w:pPr>
              <w:pStyle w:val="TAL"/>
              <w:rPr>
                <w:rFonts w:asciiTheme="majorHAnsi" w:eastAsia="Malgun Gothic" w:hAnsiTheme="majorHAnsi" w:cstheme="majorHAnsi"/>
                <w:color w:val="FF0000"/>
                <w:sz w:val="12"/>
                <w:szCs w:val="12"/>
                <w:lang w:eastAsia="ko-KR"/>
              </w:rPr>
            </w:pPr>
            <w:r>
              <w:rPr>
                <w:rFonts w:asciiTheme="majorHAnsi" w:eastAsia="Malgun Gothic" w:hAnsiTheme="majorHAnsi" w:cstheme="majorHAnsi"/>
                <w:color w:val="FF0000"/>
                <w:sz w:val="12"/>
                <w:szCs w:val="12"/>
                <w:lang w:eastAsia="ko-KR"/>
              </w:rPr>
              <w:t>32-5b</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4F58D8E7" w14:textId="77777777" w:rsidR="00C16552" w:rsidRPr="00707447" w:rsidRDefault="00C16552" w:rsidP="004A5852">
            <w:pPr>
              <w:pStyle w:val="TAL"/>
              <w:rPr>
                <w:rFonts w:asciiTheme="majorHAnsi" w:eastAsia="SimSun" w:hAnsiTheme="majorHAnsi" w:cstheme="majorHAnsi"/>
                <w:color w:val="FF0000"/>
                <w:sz w:val="12"/>
                <w:szCs w:val="12"/>
                <w:lang w:eastAsia="zh-CN"/>
              </w:rPr>
            </w:pPr>
            <w:r w:rsidRPr="00707447">
              <w:rPr>
                <w:rFonts w:asciiTheme="majorHAnsi" w:eastAsia="Malgun Gothic" w:hAnsiTheme="majorHAnsi" w:cstheme="majorHAnsi"/>
                <w:color w:val="FF0000"/>
                <w:sz w:val="12"/>
                <w:szCs w:val="12"/>
                <w:lang w:eastAsia="ko-KR"/>
              </w:rPr>
              <w:t>[Yes]</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1E85FBAC" w14:textId="77777777" w:rsidR="00C16552" w:rsidRPr="00707447" w:rsidRDefault="00C16552" w:rsidP="004A5852">
            <w:pPr>
              <w:pStyle w:val="TAL"/>
              <w:rPr>
                <w:rFonts w:asciiTheme="majorHAnsi" w:hAnsiTheme="majorHAnsi" w:cstheme="majorHAnsi"/>
                <w:color w:val="FF0000"/>
                <w:sz w:val="12"/>
                <w:szCs w:val="12"/>
                <w:lang w:eastAsia="ja-JP"/>
              </w:rPr>
            </w:pPr>
            <w:r w:rsidRPr="00707447">
              <w:rPr>
                <w:rFonts w:asciiTheme="majorHAnsi" w:eastAsia="Malgun Gothic" w:hAnsiTheme="majorHAnsi" w:cstheme="majorHAnsi"/>
                <w:color w:val="FF0000"/>
                <w:sz w:val="12"/>
                <w:szCs w:val="12"/>
                <w:lang w:eastAsia="ko-KR"/>
              </w:rPr>
              <w:t>[Yes]</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1514C297" w14:textId="77777777" w:rsidR="00C16552" w:rsidRPr="00707447" w:rsidRDefault="00C16552" w:rsidP="004A5852">
            <w:pPr>
              <w:pStyle w:val="TAL"/>
              <w:rPr>
                <w:rFonts w:asciiTheme="majorHAnsi" w:eastAsia="SimSun" w:hAnsiTheme="majorHAnsi" w:cstheme="majorHAnsi"/>
                <w:color w:val="FF0000"/>
                <w:sz w:val="12"/>
                <w:szCs w:val="12"/>
                <w:lang w:eastAsia="zh-CN"/>
              </w:rPr>
            </w:pPr>
            <w:r w:rsidRPr="00707447">
              <w:rPr>
                <w:rFonts w:asciiTheme="majorHAnsi" w:eastAsia="Malgun Gothic" w:hAnsiTheme="majorHAnsi" w:cstheme="majorHAnsi"/>
                <w:color w:val="FF0000"/>
                <w:sz w:val="12"/>
                <w:szCs w:val="12"/>
                <w:lang w:eastAsia="ko-KR"/>
              </w:rPr>
              <w:t xml:space="preserve">UE does not support </w:t>
            </w:r>
            <w:r>
              <w:rPr>
                <w:rFonts w:asciiTheme="majorHAnsi" w:eastAsia="Malgun Gothic" w:hAnsiTheme="majorHAnsi" w:cstheme="majorHAnsi"/>
                <w:color w:val="FF0000"/>
                <w:sz w:val="12"/>
                <w:szCs w:val="12"/>
                <w:lang w:eastAsia="ko-KR"/>
              </w:rPr>
              <w:t xml:space="preserve">SIR-based collision detection in </w:t>
            </w:r>
            <w:r w:rsidRPr="00707447">
              <w:rPr>
                <w:rFonts w:asciiTheme="majorHAnsi" w:eastAsia="Malgun Gothic" w:hAnsiTheme="majorHAnsi" w:cstheme="majorHAnsi"/>
                <w:color w:val="FF0000"/>
                <w:sz w:val="12"/>
                <w:szCs w:val="12"/>
                <w:lang w:eastAsia="ko-KR"/>
              </w:rPr>
              <w:t xml:space="preserve">inter-UE coordination scheme </w:t>
            </w:r>
            <w:r>
              <w:rPr>
                <w:rFonts w:asciiTheme="majorHAnsi" w:eastAsia="Malgun Gothic" w:hAnsiTheme="majorHAnsi" w:cstheme="majorHAnsi"/>
                <w:color w:val="FF0000"/>
                <w:sz w:val="12"/>
                <w:szCs w:val="12"/>
                <w:lang w:eastAsia="ko-KR"/>
              </w:rPr>
              <w:t>2.</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5879CACF" w14:textId="77777777" w:rsidR="00C16552" w:rsidRPr="00707447" w:rsidRDefault="00C16552" w:rsidP="004A5852">
            <w:pPr>
              <w:pStyle w:val="TAL"/>
              <w:rPr>
                <w:rFonts w:asciiTheme="majorHAnsi" w:hAnsiTheme="majorHAnsi" w:cstheme="majorHAnsi"/>
                <w:color w:val="FF0000"/>
                <w:sz w:val="12"/>
                <w:szCs w:val="12"/>
                <w:lang w:eastAsia="ja-JP"/>
              </w:rPr>
            </w:pPr>
            <w:r w:rsidRPr="00707447">
              <w:rPr>
                <w:rFonts w:asciiTheme="majorHAnsi" w:eastAsia="Malgun Gothic" w:hAnsiTheme="majorHAnsi" w:cstheme="majorHAnsi"/>
                <w:color w:val="FF0000"/>
                <w:sz w:val="12"/>
                <w:szCs w:val="12"/>
                <w:lang w:eastAsia="ko-KR"/>
              </w:rPr>
              <w:t>[</w:t>
            </w:r>
            <w:r w:rsidRPr="00707447">
              <w:rPr>
                <w:color w:val="FF0000"/>
                <w:sz w:val="12"/>
                <w:szCs w:val="14"/>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53664AA1" w14:textId="77777777" w:rsidR="00C16552" w:rsidRPr="00707447" w:rsidRDefault="00C16552" w:rsidP="004A5852">
            <w:pPr>
              <w:pStyle w:val="TAL"/>
              <w:rPr>
                <w:color w:val="FF0000"/>
                <w:sz w:val="12"/>
                <w:szCs w:val="14"/>
              </w:rPr>
            </w:pPr>
            <w:r w:rsidRPr="00707447">
              <w:rPr>
                <w:color w:val="FF0000"/>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1649DDC1" w14:textId="77777777" w:rsidR="00C16552" w:rsidRPr="00707447" w:rsidRDefault="00C16552" w:rsidP="004A5852">
            <w:pPr>
              <w:pStyle w:val="TAL"/>
              <w:rPr>
                <w:color w:val="FF0000"/>
                <w:sz w:val="12"/>
                <w:szCs w:val="14"/>
              </w:rPr>
            </w:pPr>
            <w:r w:rsidRPr="00707447">
              <w:rPr>
                <w:color w:val="FF0000"/>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2ACCF1BB" w14:textId="77777777" w:rsidR="00C16552" w:rsidRPr="00707447" w:rsidRDefault="00C16552" w:rsidP="004A5852">
            <w:pPr>
              <w:pStyle w:val="TAL"/>
              <w:rPr>
                <w:color w:val="FF0000"/>
                <w:sz w:val="12"/>
                <w:szCs w:val="14"/>
              </w:rPr>
            </w:pPr>
            <w:r w:rsidRPr="00707447">
              <w:rPr>
                <w:color w:val="FF0000"/>
                <w:sz w:val="12"/>
                <w:szCs w:val="14"/>
              </w:rPr>
              <w:t>N.A.</w:t>
            </w:r>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13626AC1" w14:textId="77777777" w:rsidR="00C16552" w:rsidRPr="00707447" w:rsidRDefault="00C16552" w:rsidP="004A5852">
            <w:pPr>
              <w:pStyle w:val="TAL"/>
              <w:rPr>
                <w:rFonts w:asciiTheme="majorHAnsi" w:hAnsiTheme="majorHAnsi" w:cstheme="majorHAnsi"/>
                <w:color w:val="FF0000"/>
                <w:sz w:val="12"/>
                <w:szCs w:val="12"/>
              </w:rPr>
            </w:pPr>
          </w:p>
        </w:tc>
        <w:tc>
          <w:tcPr>
            <w:tcW w:w="376" w:type="pct"/>
            <w:tcBorders>
              <w:top w:val="single" w:sz="4" w:space="0" w:color="auto"/>
              <w:left w:val="single" w:sz="4" w:space="0" w:color="auto"/>
              <w:bottom w:val="single" w:sz="4" w:space="0" w:color="auto"/>
              <w:right w:val="single" w:sz="4" w:space="0" w:color="auto"/>
            </w:tcBorders>
            <w:shd w:val="clear" w:color="auto" w:fill="auto"/>
            <w:hideMark/>
          </w:tcPr>
          <w:p w14:paraId="41A61D18" w14:textId="77777777" w:rsidR="00C16552" w:rsidRPr="00707447" w:rsidRDefault="00C16552" w:rsidP="004A5852">
            <w:pPr>
              <w:pStyle w:val="TAL"/>
              <w:rPr>
                <w:rFonts w:asciiTheme="majorHAnsi" w:hAnsiTheme="majorHAnsi" w:cstheme="majorHAnsi"/>
                <w:color w:val="FF0000"/>
                <w:sz w:val="12"/>
                <w:szCs w:val="12"/>
              </w:rPr>
            </w:pPr>
            <w:r w:rsidRPr="00707447">
              <w:rPr>
                <w:color w:val="FF0000"/>
                <w:sz w:val="12"/>
                <w:szCs w:val="14"/>
              </w:rPr>
              <w:t>Optional with capability signalling.</w:t>
            </w:r>
          </w:p>
        </w:tc>
      </w:tr>
    </w:tbl>
    <w:p w14:paraId="11FA1B6A" w14:textId="77777777" w:rsidR="00C16552" w:rsidRPr="00473883" w:rsidRDefault="00C16552" w:rsidP="00C16552">
      <w:pPr>
        <w:spacing w:beforeLines="50" w:before="120" w:afterLines="50" w:after="120"/>
        <w:jc w:val="both"/>
        <w:rPr>
          <w:rFonts w:eastAsiaTheme="minorEastAsia"/>
          <w:b/>
          <w:sz w:val="22"/>
          <w:u w:val="single"/>
          <w:lang w:val="en-US"/>
        </w:rPr>
      </w:pPr>
      <w:r>
        <w:rPr>
          <w:rFonts w:eastAsiaTheme="minorEastAsia"/>
          <w:b/>
          <w:sz w:val="22"/>
          <w:u w:val="single"/>
          <w:lang w:val="en-US"/>
        </w:rPr>
        <w:t>Proposal 7</w:t>
      </w:r>
      <w:r w:rsidRPr="00473883">
        <w:rPr>
          <w:rFonts w:eastAsiaTheme="minorEastAsia"/>
          <w:b/>
          <w:sz w:val="22"/>
          <w:u w:val="single"/>
          <w:lang w:val="en-US"/>
        </w:rPr>
        <w:t>:</w:t>
      </w:r>
    </w:p>
    <w:p w14:paraId="42FA6A4E" w14:textId="77777777" w:rsidR="00C16552" w:rsidRPr="00381BBC" w:rsidRDefault="00C16552" w:rsidP="00C16552">
      <w:pPr>
        <w:numPr>
          <w:ilvl w:val="0"/>
          <w:numId w:val="13"/>
        </w:numPr>
        <w:spacing w:beforeLines="50" w:before="120" w:afterLines="50" w:after="120"/>
        <w:jc w:val="both"/>
        <w:rPr>
          <w:rFonts w:eastAsiaTheme="minorEastAsia"/>
          <w:i/>
          <w:sz w:val="22"/>
          <w:lang w:val="en-US"/>
        </w:rPr>
      </w:pPr>
      <w:r>
        <w:rPr>
          <w:rFonts w:eastAsiaTheme="minorEastAsia"/>
          <w:i/>
          <w:sz w:val="22"/>
        </w:rPr>
        <w:t>Add a new FG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0"/>
        <w:gridCol w:w="1504"/>
        <w:gridCol w:w="1926"/>
        <w:gridCol w:w="390"/>
        <w:gridCol w:w="490"/>
        <w:gridCol w:w="490"/>
        <w:gridCol w:w="1063"/>
        <w:gridCol w:w="517"/>
        <w:gridCol w:w="450"/>
        <w:gridCol w:w="450"/>
        <w:gridCol w:w="450"/>
        <w:gridCol w:w="222"/>
        <w:gridCol w:w="750"/>
      </w:tblGrid>
      <w:tr w:rsidR="00C16552" w:rsidRPr="00707447" w14:paraId="101107EC" w14:textId="77777777" w:rsidTr="004A5852">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1BCD000A" w14:textId="77777777" w:rsidR="00C16552" w:rsidRPr="00707447" w:rsidRDefault="00C16552" w:rsidP="004A5852">
            <w:pPr>
              <w:pStyle w:val="TAL"/>
              <w:rPr>
                <w:rFonts w:asciiTheme="majorHAnsi" w:hAnsiTheme="majorHAnsi" w:cstheme="majorHAnsi"/>
                <w:color w:val="FF0000"/>
                <w:sz w:val="12"/>
                <w:szCs w:val="12"/>
                <w:lang w:eastAsia="ja-JP"/>
              </w:rPr>
            </w:pPr>
            <w:r w:rsidRPr="00707447">
              <w:rPr>
                <w:rFonts w:asciiTheme="majorHAnsi" w:hAnsiTheme="majorHAnsi" w:cstheme="majorHAnsi"/>
                <w:color w:val="FF0000"/>
                <w:sz w:val="12"/>
                <w:szCs w:val="12"/>
                <w:lang w:eastAsia="ja-JP"/>
              </w:rPr>
              <w:t>32. NR_SL_enh</w:t>
            </w: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228740F9" w14:textId="77777777" w:rsidR="00C16552" w:rsidRPr="00707447" w:rsidRDefault="00C16552" w:rsidP="004A5852">
            <w:pPr>
              <w:pStyle w:val="TAL"/>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32-</w:t>
            </w:r>
            <w:r>
              <w:rPr>
                <w:rFonts w:asciiTheme="majorHAnsi" w:eastAsia="Malgun Gothic" w:hAnsiTheme="majorHAnsi" w:cstheme="majorHAnsi"/>
                <w:color w:val="FF0000"/>
                <w:sz w:val="12"/>
                <w:szCs w:val="12"/>
                <w:lang w:eastAsia="ko-KR"/>
              </w:rPr>
              <w:t>X</w:t>
            </w:r>
          </w:p>
        </w:tc>
        <w:tc>
          <w:tcPr>
            <w:tcW w:w="755" w:type="pct"/>
            <w:tcBorders>
              <w:top w:val="single" w:sz="4" w:space="0" w:color="auto"/>
              <w:left w:val="single" w:sz="4" w:space="0" w:color="auto"/>
              <w:bottom w:val="single" w:sz="4" w:space="0" w:color="auto"/>
              <w:right w:val="single" w:sz="4" w:space="0" w:color="auto"/>
            </w:tcBorders>
            <w:shd w:val="clear" w:color="auto" w:fill="auto"/>
            <w:hideMark/>
          </w:tcPr>
          <w:p w14:paraId="39D452EB" w14:textId="77777777" w:rsidR="00C16552" w:rsidRPr="00707447" w:rsidRDefault="00C16552" w:rsidP="004A5852">
            <w:pPr>
              <w:pStyle w:val="TAL"/>
              <w:rPr>
                <w:rFonts w:eastAsia="Malgun Gothic"/>
                <w:color w:val="FF0000"/>
                <w:sz w:val="12"/>
                <w:szCs w:val="14"/>
                <w:lang w:eastAsia="ko-KR"/>
              </w:rPr>
            </w:pPr>
            <w:r>
              <w:rPr>
                <w:rFonts w:eastAsia="Malgun Gothic"/>
                <w:color w:val="FF0000"/>
                <w:sz w:val="12"/>
                <w:szCs w:val="14"/>
                <w:lang w:eastAsia="ko-KR"/>
              </w:rPr>
              <w:t>Transmission/Reception of SCI format 2-C</w:t>
            </w:r>
          </w:p>
        </w:tc>
        <w:tc>
          <w:tcPr>
            <w:tcW w:w="967" w:type="pct"/>
            <w:tcBorders>
              <w:top w:val="single" w:sz="4" w:space="0" w:color="auto"/>
              <w:left w:val="single" w:sz="4" w:space="0" w:color="auto"/>
              <w:bottom w:val="single" w:sz="4" w:space="0" w:color="auto"/>
              <w:right w:val="single" w:sz="4" w:space="0" w:color="auto"/>
            </w:tcBorders>
            <w:shd w:val="clear" w:color="auto" w:fill="auto"/>
            <w:hideMark/>
          </w:tcPr>
          <w:p w14:paraId="217DDFA2" w14:textId="77777777" w:rsidR="00C16552" w:rsidRPr="00707447" w:rsidRDefault="00C16552" w:rsidP="004A5852">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 xml:space="preserve">1) </w:t>
            </w:r>
            <w:r>
              <w:rPr>
                <w:rFonts w:asciiTheme="majorHAnsi" w:eastAsia="Malgun Gothic" w:hAnsiTheme="majorHAnsi" w:cstheme="majorHAnsi"/>
                <w:color w:val="FF0000"/>
                <w:sz w:val="12"/>
                <w:szCs w:val="12"/>
                <w:lang w:eastAsia="ko-KR"/>
              </w:rPr>
              <w:t>UE can transmit SCI format 2-C.</w:t>
            </w:r>
          </w:p>
          <w:p w14:paraId="74F910A8" w14:textId="77777777" w:rsidR="00C16552" w:rsidRPr="00707447" w:rsidRDefault="00C16552" w:rsidP="004A5852">
            <w:pPr>
              <w:autoSpaceDE w:val="0"/>
              <w:autoSpaceDN w:val="0"/>
              <w:adjustRightInd w:val="0"/>
              <w:snapToGrid w:val="0"/>
              <w:contextualSpacing/>
              <w:jc w:val="both"/>
              <w:rPr>
                <w:rFonts w:asciiTheme="majorHAnsi" w:eastAsiaTheme="minorEastAsia" w:hAnsiTheme="majorHAnsi" w:cstheme="majorHAnsi"/>
                <w:color w:val="FF0000"/>
                <w:sz w:val="12"/>
                <w:szCs w:val="12"/>
              </w:rPr>
            </w:pPr>
            <w:r w:rsidRPr="00707447">
              <w:rPr>
                <w:rFonts w:asciiTheme="majorHAnsi" w:eastAsia="Malgun Gothic" w:hAnsiTheme="majorHAnsi" w:cstheme="majorHAnsi"/>
                <w:color w:val="FF0000"/>
                <w:sz w:val="12"/>
                <w:szCs w:val="12"/>
                <w:lang w:eastAsia="ko-KR"/>
              </w:rPr>
              <w:t xml:space="preserve">2) </w:t>
            </w:r>
            <w:r>
              <w:rPr>
                <w:rFonts w:asciiTheme="majorHAnsi" w:eastAsia="Malgun Gothic" w:hAnsiTheme="majorHAnsi" w:cstheme="majorHAnsi"/>
                <w:color w:val="FF0000"/>
                <w:sz w:val="12"/>
                <w:szCs w:val="12"/>
                <w:lang w:eastAsia="ko-KR"/>
              </w:rPr>
              <w:t>UE can receive SCI format 2-C.</w:t>
            </w: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1200EFD3" w14:textId="77777777" w:rsidR="00C16552" w:rsidRPr="00707447" w:rsidRDefault="00C16552" w:rsidP="004A5852">
            <w:pPr>
              <w:pStyle w:val="TAL"/>
              <w:rPr>
                <w:rFonts w:asciiTheme="majorHAnsi" w:eastAsia="Malgun Gothic" w:hAnsiTheme="majorHAnsi" w:cstheme="majorHAnsi"/>
                <w:color w:val="FF0000"/>
                <w:sz w:val="12"/>
                <w:szCs w:val="12"/>
                <w:lang w:eastAsia="ko-KR"/>
              </w:rPr>
            </w:pPr>
            <w:r>
              <w:rPr>
                <w:rFonts w:asciiTheme="majorHAnsi" w:eastAsia="Malgun Gothic" w:hAnsiTheme="majorHAnsi" w:cstheme="majorHAnsi"/>
                <w:color w:val="FF0000"/>
                <w:sz w:val="12"/>
                <w:szCs w:val="12"/>
                <w:lang w:eastAsia="ko-KR"/>
              </w:rPr>
              <w:t>32-5a</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48FD2F9E" w14:textId="77777777" w:rsidR="00C16552" w:rsidRPr="00707447" w:rsidRDefault="00C16552" w:rsidP="004A5852">
            <w:pPr>
              <w:pStyle w:val="TAL"/>
              <w:rPr>
                <w:rFonts w:asciiTheme="majorHAnsi" w:eastAsia="SimSun" w:hAnsiTheme="majorHAnsi" w:cstheme="majorHAnsi"/>
                <w:color w:val="FF0000"/>
                <w:sz w:val="12"/>
                <w:szCs w:val="12"/>
                <w:lang w:eastAsia="zh-CN"/>
              </w:rPr>
            </w:pPr>
            <w:r w:rsidRPr="00707447">
              <w:rPr>
                <w:rFonts w:asciiTheme="majorHAnsi" w:eastAsia="Malgun Gothic" w:hAnsiTheme="majorHAnsi" w:cstheme="majorHAnsi"/>
                <w:color w:val="FF0000"/>
                <w:sz w:val="12"/>
                <w:szCs w:val="12"/>
                <w:lang w:eastAsia="ko-KR"/>
              </w:rPr>
              <w:t>[Yes]</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3418A28E" w14:textId="77777777" w:rsidR="00C16552" w:rsidRPr="00707447" w:rsidRDefault="00C16552" w:rsidP="004A5852">
            <w:pPr>
              <w:pStyle w:val="TAL"/>
              <w:rPr>
                <w:rFonts w:asciiTheme="majorHAnsi" w:hAnsiTheme="majorHAnsi" w:cstheme="majorHAnsi"/>
                <w:color w:val="FF0000"/>
                <w:sz w:val="12"/>
                <w:szCs w:val="12"/>
                <w:lang w:eastAsia="ja-JP"/>
              </w:rPr>
            </w:pPr>
            <w:r w:rsidRPr="00707447">
              <w:rPr>
                <w:rFonts w:asciiTheme="majorHAnsi" w:eastAsia="Malgun Gothic" w:hAnsiTheme="majorHAnsi" w:cstheme="majorHAnsi"/>
                <w:color w:val="FF0000"/>
                <w:sz w:val="12"/>
                <w:szCs w:val="12"/>
                <w:lang w:eastAsia="ko-KR"/>
              </w:rPr>
              <w:t>[Yes]</w:t>
            </w:r>
          </w:p>
        </w:tc>
        <w:tc>
          <w:tcPr>
            <w:tcW w:w="534" w:type="pct"/>
            <w:tcBorders>
              <w:top w:val="single" w:sz="4" w:space="0" w:color="auto"/>
              <w:left w:val="single" w:sz="4" w:space="0" w:color="auto"/>
              <w:bottom w:val="single" w:sz="4" w:space="0" w:color="auto"/>
              <w:right w:val="single" w:sz="4" w:space="0" w:color="auto"/>
            </w:tcBorders>
            <w:shd w:val="clear" w:color="auto" w:fill="auto"/>
            <w:hideMark/>
          </w:tcPr>
          <w:p w14:paraId="3020F97A" w14:textId="77777777" w:rsidR="00C16552" w:rsidRPr="00707447" w:rsidRDefault="00C16552" w:rsidP="004A5852">
            <w:pPr>
              <w:pStyle w:val="TAL"/>
              <w:rPr>
                <w:rFonts w:asciiTheme="majorHAnsi" w:eastAsia="SimSun" w:hAnsiTheme="majorHAnsi" w:cstheme="majorHAnsi"/>
                <w:color w:val="FF0000"/>
                <w:sz w:val="12"/>
                <w:szCs w:val="12"/>
                <w:lang w:eastAsia="zh-CN"/>
              </w:rPr>
            </w:pPr>
            <w:r w:rsidRPr="00707447">
              <w:rPr>
                <w:rFonts w:asciiTheme="majorHAnsi" w:eastAsia="Malgun Gothic" w:hAnsiTheme="majorHAnsi" w:cstheme="majorHAnsi"/>
                <w:color w:val="FF0000"/>
                <w:sz w:val="12"/>
                <w:szCs w:val="12"/>
                <w:lang w:eastAsia="ko-KR"/>
              </w:rPr>
              <w:t>UE support</w:t>
            </w:r>
            <w:r>
              <w:rPr>
                <w:rFonts w:asciiTheme="majorHAnsi" w:eastAsia="Malgun Gothic" w:hAnsiTheme="majorHAnsi" w:cstheme="majorHAnsi"/>
                <w:color w:val="FF0000"/>
                <w:sz w:val="12"/>
                <w:szCs w:val="12"/>
                <w:lang w:eastAsia="ko-KR"/>
              </w:rPr>
              <w:t xml:space="preserve">s only MAC CE to transmit/receive inter-UE coordination information in </w:t>
            </w:r>
            <w:r w:rsidRPr="00707447">
              <w:rPr>
                <w:rFonts w:asciiTheme="majorHAnsi" w:eastAsia="Malgun Gothic" w:hAnsiTheme="majorHAnsi" w:cstheme="majorHAnsi"/>
                <w:color w:val="FF0000"/>
                <w:sz w:val="12"/>
                <w:szCs w:val="12"/>
                <w:lang w:eastAsia="ko-KR"/>
              </w:rPr>
              <w:t xml:space="preserve">inter-UE coordination scheme </w:t>
            </w:r>
            <w:r>
              <w:rPr>
                <w:rFonts w:asciiTheme="majorHAnsi" w:eastAsia="Malgun Gothic" w:hAnsiTheme="majorHAnsi" w:cstheme="majorHAnsi"/>
                <w:color w:val="FF0000"/>
                <w:sz w:val="12"/>
                <w:szCs w:val="12"/>
                <w:lang w:eastAsia="ko-KR"/>
              </w:rPr>
              <w:t>1.</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7C0F99A1" w14:textId="77777777" w:rsidR="00C16552" w:rsidRPr="00707447" w:rsidRDefault="00C16552" w:rsidP="004A5852">
            <w:pPr>
              <w:pStyle w:val="TAL"/>
              <w:rPr>
                <w:rFonts w:asciiTheme="majorHAnsi" w:hAnsiTheme="majorHAnsi" w:cstheme="majorHAnsi"/>
                <w:color w:val="FF0000"/>
                <w:sz w:val="12"/>
                <w:szCs w:val="12"/>
                <w:lang w:eastAsia="ja-JP"/>
              </w:rPr>
            </w:pPr>
            <w:r w:rsidRPr="00707447">
              <w:rPr>
                <w:rFonts w:asciiTheme="majorHAnsi" w:eastAsia="Malgun Gothic" w:hAnsiTheme="majorHAnsi" w:cstheme="majorHAnsi"/>
                <w:color w:val="FF0000"/>
                <w:sz w:val="12"/>
                <w:szCs w:val="12"/>
                <w:lang w:eastAsia="ko-KR"/>
              </w:rPr>
              <w:t>[</w:t>
            </w:r>
            <w:r w:rsidRPr="00707447">
              <w:rPr>
                <w:color w:val="FF0000"/>
                <w:sz w:val="12"/>
                <w:szCs w:val="14"/>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7D85AD4C" w14:textId="77777777" w:rsidR="00C16552" w:rsidRPr="00707447" w:rsidRDefault="00C16552" w:rsidP="004A5852">
            <w:pPr>
              <w:pStyle w:val="TAL"/>
              <w:rPr>
                <w:color w:val="FF0000"/>
                <w:sz w:val="12"/>
                <w:szCs w:val="14"/>
              </w:rPr>
            </w:pPr>
            <w:r w:rsidRPr="00707447">
              <w:rPr>
                <w:color w:val="FF0000"/>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0C562789" w14:textId="77777777" w:rsidR="00C16552" w:rsidRPr="00707447" w:rsidRDefault="00C16552" w:rsidP="004A5852">
            <w:pPr>
              <w:pStyle w:val="TAL"/>
              <w:rPr>
                <w:color w:val="FF0000"/>
                <w:sz w:val="12"/>
                <w:szCs w:val="14"/>
              </w:rPr>
            </w:pPr>
            <w:r w:rsidRPr="00707447">
              <w:rPr>
                <w:color w:val="FF0000"/>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60376E09" w14:textId="77777777" w:rsidR="00C16552" w:rsidRPr="00707447" w:rsidRDefault="00C16552" w:rsidP="004A5852">
            <w:pPr>
              <w:pStyle w:val="TAL"/>
              <w:rPr>
                <w:color w:val="FF0000"/>
                <w:sz w:val="12"/>
                <w:szCs w:val="14"/>
              </w:rPr>
            </w:pPr>
            <w:r w:rsidRPr="00707447">
              <w:rPr>
                <w:color w:val="FF0000"/>
                <w:sz w:val="12"/>
                <w:szCs w:val="14"/>
              </w:rPr>
              <w:t>N.A.</w:t>
            </w:r>
          </w:p>
        </w:tc>
        <w:tc>
          <w:tcPr>
            <w:tcW w:w="111" w:type="pct"/>
            <w:tcBorders>
              <w:top w:val="single" w:sz="4" w:space="0" w:color="auto"/>
              <w:left w:val="single" w:sz="4" w:space="0" w:color="auto"/>
              <w:bottom w:val="single" w:sz="4" w:space="0" w:color="auto"/>
              <w:right w:val="single" w:sz="4" w:space="0" w:color="auto"/>
            </w:tcBorders>
            <w:shd w:val="clear" w:color="auto" w:fill="auto"/>
          </w:tcPr>
          <w:p w14:paraId="4985431C" w14:textId="77777777" w:rsidR="00C16552" w:rsidRPr="00707447" w:rsidRDefault="00C16552" w:rsidP="004A5852">
            <w:pPr>
              <w:pStyle w:val="TAL"/>
              <w:rPr>
                <w:rFonts w:asciiTheme="majorHAnsi" w:hAnsiTheme="majorHAnsi" w:cstheme="majorHAnsi"/>
                <w:color w:val="FF0000"/>
                <w:sz w:val="12"/>
                <w:szCs w:val="12"/>
              </w:rPr>
            </w:pPr>
          </w:p>
        </w:tc>
        <w:tc>
          <w:tcPr>
            <w:tcW w:w="376" w:type="pct"/>
            <w:tcBorders>
              <w:top w:val="single" w:sz="4" w:space="0" w:color="auto"/>
              <w:left w:val="single" w:sz="4" w:space="0" w:color="auto"/>
              <w:bottom w:val="single" w:sz="4" w:space="0" w:color="auto"/>
              <w:right w:val="single" w:sz="4" w:space="0" w:color="auto"/>
            </w:tcBorders>
            <w:shd w:val="clear" w:color="auto" w:fill="auto"/>
            <w:hideMark/>
          </w:tcPr>
          <w:p w14:paraId="186C5BF8" w14:textId="77777777" w:rsidR="00C16552" w:rsidRPr="00707447" w:rsidRDefault="00C16552" w:rsidP="004A5852">
            <w:pPr>
              <w:pStyle w:val="TAL"/>
              <w:rPr>
                <w:rFonts w:asciiTheme="majorHAnsi" w:hAnsiTheme="majorHAnsi" w:cstheme="majorHAnsi"/>
                <w:color w:val="FF0000"/>
                <w:sz w:val="12"/>
                <w:szCs w:val="12"/>
              </w:rPr>
            </w:pPr>
            <w:r w:rsidRPr="00707447">
              <w:rPr>
                <w:color w:val="FF0000"/>
                <w:sz w:val="12"/>
                <w:szCs w:val="14"/>
              </w:rPr>
              <w:t>Optional with capability signalling.</w:t>
            </w:r>
          </w:p>
        </w:tc>
      </w:tr>
    </w:tbl>
    <w:p w14:paraId="3C24F320" w14:textId="652FACCF" w:rsidR="00FD5589" w:rsidRPr="00D30C01" w:rsidRDefault="00FD5589" w:rsidP="00D30C01">
      <w:pPr>
        <w:spacing w:beforeLines="50" w:before="120" w:afterLines="50" w:after="120"/>
        <w:jc w:val="both"/>
        <w:rPr>
          <w:rFonts w:eastAsiaTheme="minorEastAsia"/>
          <w:i/>
          <w:sz w:val="22"/>
          <w:lang w:val="en-US"/>
        </w:rPr>
      </w:pPr>
    </w:p>
    <w:p w14:paraId="4F3731B2" w14:textId="77777777" w:rsidR="00FD5589" w:rsidRPr="003F7230" w:rsidRDefault="00FD5589" w:rsidP="009F2080">
      <w:pPr>
        <w:spacing w:beforeLines="50" w:before="120"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8F09438" w14:textId="09438578" w:rsidR="00E30DD3" w:rsidRPr="00D058F2" w:rsidRDefault="00437ABB" w:rsidP="00D058F2">
      <w:pPr>
        <w:pStyle w:val="afe"/>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Pr="000A4CD0">
        <w:rPr>
          <w:rFonts w:eastAsia="ＭＳ 明朝"/>
          <w:sz w:val="22"/>
        </w:rPr>
        <w:t>R1-</w:t>
      </w:r>
      <w:r w:rsidRPr="00230D88">
        <w:rPr>
          <w:rFonts w:eastAsia="ＭＳ 明朝"/>
          <w:sz w:val="22"/>
        </w:rPr>
        <w:t>2112902</w:t>
      </w:r>
      <w:r>
        <w:rPr>
          <w:rFonts w:eastAsia="ＭＳ 明朝"/>
          <w:sz w:val="22"/>
        </w:rPr>
        <w:t xml:space="preserve">, </w:t>
      </w:r>
      <w:r w:rsidRPr="000A4CD0">
        <w:rPr>
          <w:rFonts w:eastAsia="ＭＳ 明朝"/>
          <w:sz w:val="22"/>
        </w:rPr>
        <w:t>Updated RAN1 UE features list for Rel-17 NR after RAN1 #10</w:t>
      </w:r>
      <w:r>
        <w:rPr>
          <w:rFonts w:eastAsia="ＭＳ 明朝"/>
          <w:sz w:val="22"/>
        </w:rPr>
        <w:t>7</w:t>
      </w:r>
      <w:r w:rsidRPr="000A4CD0">
        <w:rPr>
          <w:rFonts w:eastAsia="ＭＳ 明朝"/>
          <w:sz w:val="22"/>
        </w:rPr>
        <w:t>-e</w:t>
      </w:r>
      <w:r>
        <w:rPr>
          <w:rFonts w:eastAsia="ＭＳ 明朝"/>
          <w:sz w:val="22"/>
        </w:rPr>
        <w:t>, Nov. 2021.</w:t>
      </w:r>
    </w:p>
    <w:sectPr w:rsidR="00E30DD3" w:rsidRPr="00D058F2">
      <w:footerReference w:type="default" r:id="rId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7DB2F9" w16cid:durableId="256E5156"/>
  <w16cid:commentId w16cid:paraId="2DB4E07F" w16cid:durableId="256E51D4"/>
  <w16cid:commentId w16cid:paraId="76416E8C" w16cid:durableId="256E51E4"/>
  <w16cid:commentId w16cid:paraId="607A727F" w16cid:durableId="256E51F0"/>
  <w16cid:commentId w16cid:paraId="5F38863D" w16cid:durableId="256E5245"/>
  <w16cid:commentId w16cid:paraId="542D229B" w16cid:durableId="256E5208"/>
  <w16cid:commentId w16cid:paraId="67A4FC31" w16cid:durableId="256E5250"/>
  <w16cid:commentId w16cid:paraId="783EB2F0" w16cid:durableId="25814452"/>
  <w16cid:commentId w16cid:paraId="434875E2" w16cid:durableId="25814489"/>
  <w16cid:commentId w16cid:paraId="58F6656B" w16cid:durableId="25814568"/>
  <w16cid:commentId w16cid:paraId="57F12FC1" w16cid:durableId="2581456E"/>
  <w16cid:commentId w16cid:paraId="2A98AA39" w16cid:durableId="258148DD"/>
  <w16cid:commentId w16cid:paraId="4BA1C279" w16cid:durableId="25814EBB"/>
  <w16cid:commentId w16cid:paraId="2D789947" w16cid:durableId="25814BB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E467B" w14:textId="77777777" w:rsidR="00D84575" w:rsidRDefault="00D84575">
      <w:r>
        <w:separator/>
      </w:r>
    </w:p>
  </w:endnote>
  <w:endnote w:type="continuationSeparator" w:id="0">
    <w:p w14:paraId="3867572D" w14:textId="77777777" w:rsidR="00D84575" w:rsidRDefault="00D84575">
      <w:r>
        <w:continuationSeparator/>
      </w:r>
    </w:p>
  </w:endnote>
  <w:endnote w:type="continuationNotice" w:id="1">
    <w:p w14:paraId="584E5C87" w14:textId="77777777" w:rsidR="00D84575" w:rsidRDefault="00D845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5FF8D9A" w:rsidR="002B48CF" w:rsidRPr="00000924" w:rsidRDefault="002B48C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C16552">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C16552">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96A93" w14:textId="77777777" w:rsidR="00D84575" w:rsidRDefault="00D84575">
      <w:r>
        <w:separator/>
      </w:r>
    </w:p>
  </w:footnote>
  <w:footnote w:type="continuationSeparator" w:id="0">
    <w:p w14:paraId="77836B5C" w14:textId="77777777" w:rsidR="00D84575" w:rsidRDefault="00D84575">
      <w:r>
        <w:continuationSeparator/>
      </w:r>
    </w:p>
  </w:footnote>
  <w:footnote w:type="continuationNotice" w:id="1">
    <w:p w14:paraId="1E541A57" w14:textId="77777777" w:rsidR="00D84575" w:rsidRDefault="00D8457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45290081"/>
    <w:multiLevelType w:val="hybridMultilevel"/>
    <w:tmpl w:val="FB5C980A"/>
    <w:lvl w:ilvl="0" w:tplc="795428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15073EA"/>
    <w:multiLevelType w:val="hybridMultilevel"/>
    <w:tmpl w:val="43C8A492"/>
    <w:lvl w:ilvl="0" w:tplc="795428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6"/>
  </w:num>
  <w:num w:numId="4">
    <w:abstractNumId w:val="4"/>
  </w:num>
  <w:num w:numId="5">
    <w:abstractNumId w:val="19"/>
  </w:num>
  <w:num w:numId="6">
    <w:abstractNumId w:val="10"/>
  </w:num>
  <w:num w:numId="7">
    <w:abstractNumId w:val="5"/>
  </w:num>
  <w:num w:numId="8">
    <w:abstractNumId w:val="1"/>
  </w:num>
  <w:num w:numId="9">
    <w:abstractNumId w:val="11"/>
  </w:num>
  <w:num w:numId="10">
    <w:abstractNumId w:val="3"/>
  </w:num>
  <w:num w:numId="11">
    <w:abstractNumId w:val="16"/>
  </w:num>
  <w:num w:numId="12">
    <w:abstractNumId w:val="12"/>
  </w:num>
  <w:num w:numId="13">
    <w:abstractNumId w:val="2"/>
  </w:num>
  <w:num w:numId="14">
    <w:abstractNumId w:val="8"/>
  </w:num>
  <w:num w:numId="15">
    <w:abstractNumId w:val="7"/>
  </w:num>
  <w:num w:numId="16">
    <w:abstractNumId w:val="9"/>
  </w:num>
  <w:num w:numId="17">
    <w:abstractNumId w:val="17"/>
  </w:num>
  <w:num w:numId="18">
    <w:abstractNumId w:val="15"/>
  </w:num>
  <w:num w:numId="19">
    <w:abstractNumId w:val="13"/>
  </w:num>
  <w:num w:numId="20">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E4D"/>
    <w:rsid w:val="00024132"/>
    <w:rsid w:val="000243FB"/>
    <w:rsid w:val="00024474"/>
    <w:rsid w:val="0002447B"/>
    <w:rsid w:val="0002534B"/>
    <w:rsid w:val="00025658"/>
    <w:rsid w:val="00025B78"/>
    <w:rsid w:val="00025D34"/>
    <w:rsid w:val="00025D3B"/>
    <w:rsid w:val="00025D4B"/>
    <w:rsid w:val="00025F2E"/>
    <w:rsid w:val="00025F9F"/>
    <w:rsid w:val="0002724D"/>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17D"/>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70"/>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22B"/>
    <w:rsid w:val="000903B7"/>
    <w:rsid w:val="00090984"/>
    <w:rsid w:val="000910C5"/>
    <w:rsid w:val="00091419"/>
    <w:rsid w:val="00091A61"/>
    <w:rsid w:val="000921FC"/>
    <w:rsid w:val="00092268"/>
    <w:rsid w:val="00092A88"/>
    <w:rsid w:val="00092BE4"/>
    <w:rsid w:val="00092D77"/>
    <w:rsid w:val="000934B5"/>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5DC7"/>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BD6"/>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3F81"/>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2EA7"/>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0C73"/>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087"/>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425"/>
    <w:rsid w:val="00110808"/>
    <w:rsid w:val="001113E5"/>
    <w:rsid w:val="00111506"/>
    <w:rsid w:val="001117C5"/>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34"/>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2382"/>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1C7"/>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240"/>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D"/>
    <w:rsid w:val="001C654B"/>
    <w:rsid w:val="001C68C7"/>
    <w:rsid w:val="001C6F5A"/>
    <w:rsid w:val="001D02E1"/>
    <w:rsid w:val="001D04CB"/>
    <w:rsid w:val="001D135C"/>
    <w:rsid w:val="001D1A10"/>
    <w:rsid w:val="001D1B2D"/>
    <w:rsid w:val="001D1B4D"/>
    <w:rsid w:val="001D1D55"/>
    <w:rsid w:val="001D260E"/>
    <w:rsid w:val="001D2613"/>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1AF"/>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9E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6E3A"/>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A8F"/>
    <w:rsid w:val="00216E6E"/>
    <w:rsid w:val="002170E2"/>
    <w:rsid w:val="00217B9A"/>
    <w:rsid w:val="00217D09"/>
    <w:rsid w:val="00217E0D"/>
    <w:rsid w:val="00220533"/>
    <w:rsid w:val="00220828"/>
    <w:rsid w:val="00221A81"/>
    <w:rsid w:val="0022207C"/>
    <w:rsid w:val="0022250B"/>
    <w:rsid w:val="00222A2D"/>
    <w:rsid w:val="00223A0C"/>
    <w:rsid w:val="00224402"/>
    <w:rsid w:val="00224566"/>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6CD0"/>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604"/>
    <w:rsid w:val="00245C48"/>
    <w:rsid w:val="00246630"/>
    <w:rsid w:val="0024663E"/>
    <w:rsid w:val="00246BC3"/>
    <w:rsid w:val="00246CBE"/>
    <w:rsid w:val="00246E7C"/>
    <w:rsid w:val="0024704C"/>
    <w:rsid w:val="00247478"/>
    <w:rsid w:val="00247712"/>
    <w:rsid w:val="002477CC"/>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23"/>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CF"/>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689"/>
    <w:rsid w:val="002D77F1"/>
    <w:rsid w:val="002D7916"/>
    <w:rsid w:val="002D7E37"/>
    <w:rsid w:val="002E018D"/>
    <w:rsid w:val="002E0955"/>
    <w:rsid w:val="002E0AFA"/>
    <w:rsid w:val="002E0CF2"/>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1B7"/>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A77"/>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123"/>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C"/>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294"/>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A7A"/>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557"/>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5E0"/>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B46"/>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ABB"/>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6DA"/>
    <w:rsid w:val="0044395F"/>
    <w:rsid w:val="00443B32"/>
    <w:rsid w:val="00443CD6"/>
    <w:rsid w:val="0044406B"/>
    <w:rsid w:val="0044450B"/>
    <w:rsid w:val="00444AB9"/>
    <w:rsid w:val="0044567A"/>
    <w:rsid w:val="004456A4"/>
    <w:rsid w:val="00445846"/>
    <w:rsid w:val="0044651C"/>
    <w:rsid w:val="00446545"/>
    <w:rsid w:val="0044684B"/>
    <w:rsid w:val="004468E9"/>
    <w:rsid w:val="00447214"/>
    <w:rsid w:val="004474E5"/>
    <w:rsid w:val="00450542"/>
    <w:rsid w:val="00450C13"/>
    <w:rsid w:val="00450CD0"/>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D0"/>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28D"/>
    <w:rsid w:val="00466786"/>
    <w:rsid w:val="00466FA9"/>
    <w:rsid w:val="00467039"/>
    <w:rsid w:val="00467A8B"/>
    <w:rsid w:val="00467AB5"/>
    <w:rsid w:val="00467AFF"/>
    <w:rsid w:val="00467D69"/>
    <w:rsid w:val="00467FBD"/>
    <w:rsid w:val="00470235"/>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A41"/>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AD7"/>
    <w:rsid w:val="00491B93"/>
    <w:rsid w:val="00491BC9"/>
    <w:rsid w:val="004929EC"/>
    <w:rsid w:val="004933D4"/>
    <w:rsid w:val="00493726"/>
    <w:rsid w:val="00493C92"/>
    <w:rsid w:val="00494025"/>
    <w:rsid w:val="0049420A"/>
    <w:rsid w:val="004942BE"/>
    <w:rsid w:val="0049469F"/>
    <w:rsid w:val="00494C2B"/>
    <w:rsid w:val="00494C2F"/>
    <w:rsid w:val="00494E1D"/>
    <w:rsid w:val="00494E3E"/>
    <w:rsid w:val="004950CF"/>
    <w:rsid w:val="004950F6"/>
    <w:rsid w:val="00495841"/>
    <w:rsid w:val="00495ADE"/>
    <w:rsid w:val="004965A0"/>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3DBA"/>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729"/>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3F9"/>
    <w:rsid w:val="004E0414"/>
    <w:rsid w:val="004E05E0"/>
    <w:rsid w:val="004E0888"/>
    <w:rsid w:val="004E0A0A"/>
    <w:rsid w:val="004E0C81"/>
    <w:rsid w:val="004E1A3E"/>
    <w:rsid w:val="004E215B"/>
    <w:rsid w:val="004E2381"/>
    <w:rsid w:val="004E2582"/>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96"/>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AFC"/>
    <w:rsid w:val="00510E7B"/>
    <w:rsid w:val="00511411"/>
    <w:rsid w:val="0051181D"/>
    <w:rsid w:val="00511B5E"/>
    <w:rsid w:val="00511CEE"/>
    <w:rsid w:val="00511EC1"/>
    <w:rsid w:val="00512685"/>
    <w:rsid w:val="005127F2"/>
    <w:rsid w:val="0051285D"/>
    <w:rsid w:val="00512969"/>
    <w:rsid w:val="00512ADD"/>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EC4"/>
    <w:rsid w:val="00533043"/>
    <w:rsid w:val="0053354F"/>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DF6"/>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9F1"/>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C72"/>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2F"/>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3E6B"/>
    <w:rsid w:val="005F4071"/>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1EC8"/>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AEA"/>
    <w:rsid w:val="00605DEE"/>
    <w:rsid w:val="00605F52"/>
    <w:rsid w:val="00606002"/>
    <w:rsid w:val="0060625C"/>
    <w:rsid w:val="00606635"/>
    <w:rsid w:val="006067F8"/>
    <w:rsid w:val="006068FE"/>
    <w:rsid w:val="00606AA5"/>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17BEE"/>
    <w:rsid w:val="00620103"/>
    <w:rsid w:val="00620191"/>
    <w:rsid w:val="006201AF"/>
    <w:rsid w:val="0062055B"/>
    <w:rsid w:val="0062068D"/>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D52"/>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BC9"/>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3E5D"/>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3DB5"/>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83"/>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366"/>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447"/>
    <w:rsid w:val="00707583"/>
    <w:rsid w:val="0070793C"/>
    <w:rsid w:val="007079BA"/>
    <w:rsid w:val="00707A88"/>
    <w:rsid w:val="00707D6D"/>
    <w:rsid w:val="0071045B"/>
    <w:rsid w:val="00710559"/>
    <w:rsid w:val="007105C8"/>
    <w:rsid w:val="00710A7E"/>
    <w:rsid w:val="00710BB9"/>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0D9"/>
    <w:rsid w:val="007466F1"/>
    <w:rsid w:val="007469C7"/>
    <w:rsid w:val="00746A93"/>
    <w:rsid w:val="00746A9C"/>
    <w:rsid w:val="00746EE5"/>
    <w:rsid w:val="00746F69"/>
    <w:rsid w:val="007473CF"/>
    <w:rsid w:val="007506DB"/>
    <w:rsid w:val="00750AC5"/>
    <w:rsid w:val="00750C0B"/>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616"/>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19D"/>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56"/>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4F"/>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942"/>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36A"/>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B7993"/>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1E00"/>
    <w:rsid w:val="007D221F"/>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A2D"/>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498"/>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0E68"/>
    <w:rsid w:val="008512EC"/>
    <w:rsid w:val="00851413"/>
    <w:rsid w:val="0085145F"/>
    <w:rsid w:val="008519F1"/>
    <w:rsid w:val="00851A29"/>
    <w:rsid w:val="00851D0E"/>
    <w:rsid w:val="00851DB5"/>
    <w:rsid w:val="00851EA1"/>
    <w:rsid w:val="00852395"/>
    <w:rsid w:val="0085243A"/>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908"/>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3B93"/>
    <w:rsid w:val="008C4076"/>
    <w:rsid w:val="008C43D0"/>
    <w:rsid w:val="008C466C"/>
    <w:rsid w:val="008C4928"/>
    <w:rsid w:val="008C4A3D"/>
    <w:rsid w:val="008C4D55"/>
    <w:rsid w:val="008C4F6B"/>
    <w:rsid w:val="008C4FAE"/>
    <w:rsid w:val="008C508A"/>
    <w:rsid w:val="008C581E"/>
    <w:rsid w:val="008C648F"/>
    <w:rsid w:val="008C6500"/>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17F6C"/>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46E"/>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1C93"/>
    <w:rsid w:val="0099261B"/>
    <w:rsid w:val="009927F0"/>
    <w:rsid w:val="00992D91"/>
    <w:rsid w:val="00992F02"/>
    <w:rsid w:val="00993463"/>
    <w:rsid w:val="0099373B"/>
    <w:rsid w:val="00993908"/>
    <w:rsid w:val="0099394B"/>
    <w:rsid w:val="00993A72"/>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080"/>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6FC"/>
    <w:rsid w:val="009F6CA4"/>
    <w:rsid w:val="009F6E82"/>
    <w:rsid w:val="009F73F1"/>
    <w:rsid w:val="009F77F0"/>
    <w:rsid w:val="009F7D5A"/>
    <w:rsid w:val="00A00361"/>
    <w:rsid w:val="00A00564"/>
    <w:rsid w:val="00A00830"/>
    <w:rsid w:val="00A00961"/>
    <w:rsid w:val="00A00D6C"/>
    <w:rsid w:val="00A0105D"/>
    <w:rsid w:val="00A01A07"/>
    <w:rsid w:val="00A01AE4"/>
    <w:rsid w:val="00A01CA6"/>
    <w:rsid w:val="00A020BD"/>
    <w:rsid w:val="00A02485"/>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ACD"/>
    <w:rsid w:val="00A24D1E"/>
    <w:rsid w:val="00A24FB1"/>
    <w:rsid w:val="00A25024"/>
    <w:rsid w:val="00A251D5"/>
    <w:rsid w:val="00A2533F"/>
    <w:rsid w:val="00A25822"/>
    <w:rsid w:val="00A25B0A"/>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6BA8"/>
    <w:rsid w:val="00A471AF"/>
    <w:rsid w:val="00A4769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A13"/>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6FAE"/>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5AE"/>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1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A18"/>
    <w:rsid w:val="00AE4B12"/>
    <w:rsid w:val="00AE4B8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C31"/>
    <w:rsid w:val="00AF5E6B"/>
    <w:rsid w:val="00AF7232"/>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07E6B"/>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6EB"/>
    <w:rsid w:val="00B138F3"/>
    <w:rsid w:val="00B13A2B"/>
    <w:rsid w:val="00B13D8F"/>
    <w:rsid w:val="00B14064"/>
    <w:rsid w:val="00B1461C"/>
    <w:rsid w:val="00B14797"/>
    <w:rsid w:val="00B14C55"/>
    <w:rsid w:val="00B14E48"/>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17FF9"/>
    <w:rsid w:val="00B20142"/>
    <w:rsid w:val="00B2020D"/>
    <w:rsid w:val="00B20475"/>
    <w:rsid w:val="00B20541"/>
    <w:rsid w:val="00B20575"/>
    <w:rsid w:val="00B20AD4"/>
    <w:rsid w:val="00B21200"/>
    <w:rsid w:val="00B2158C"/>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A01"/>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63"/>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DE0"/>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52"/>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5DC"/>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858"/>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A71"/>
    <w:rsid w:val="00CD5F00"/>
    <w:rsid w:val="00CD6085"/>
    <w:rsid w:val="00CD60A9"/>
    <w:rsid w:val="00CD651A"/>
    <w:rsid w:val="00CD6AC9"/>
    <w:rsid w:val="00CD6D1E"/>
    <w:rsid w:val="00CD77F8"/>
    <w:rsid w:val="00CD7FA2"/>
    <w:rsid w:val="00CE0456"/>
    <w:rsid w:val="00CE04E1"/>
    <w:rsid w:val="00CE07DA"/>
    <w:rsid w:val="00CE0921"/>
    <w:rsid w:val="00CE0DE5"/>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58F2"/>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795"/>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C01"/>
    <w:rsid w:val="00D30D98"/>
    <w:rsid w:val="00D3180F"/>
    <w:rsid w:val="00D31923"/>
    <w:rsid w:val="00D31E74"/>
    <w:rsid w:val="00D31EB2"/>
    <w:rsid w:val="00D31F57"/>
    <w:rsid w:val="00D320CF"/>
    <w:rsid w:val="00D3291D"/>
    <w:rsid w:val="00D32D18"/>
    <w:rsid w:val="00D33442"/>
    <w:rsid w:val="00D338F5"/>
    <w:rsid w:val="00D33EB7"/>
    <w:rsid w:val="00D3402E"/>
    <w:rsid w:val="00D340C9"/>
    <w:rsid w:val="00D3418C"/>
    <w:rsid w:val="00D34AEA"/>
    <w:rsid w:val="00D34B59"/>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91E"/>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71"/>
    <w:rsid w:val="00D578B3"/>
    <w:rsid w:val="00D57B90"/>
    <w:rsid w:val="00D57DC7"/>
    <w:rsid w:val="00D6021B"/>
    <w:rsid w:val="00D60263"/>
    <w:rsid w:val="00D6037D"/>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C2A"/>
    <w:rsid w:val="00D64F74"/>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575"/>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936"/>
    <w:rsid w:val="00DA713C"/>
    <w:rsid w:val="00DA7881"/>
    <w:rsid w:val="00DA78E3"/>
    <w:rsid w:val="00DB038E"/>
    <w:rsid w:val="00DB045D"/>
    <w:rsid w:val="00DB071F"/>
    <w:rsid w:val="00DB1079"/>
    <w:rsid w:val="00DB1745"/>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3D9"/>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A53"/>
    <w:rsid w:val="00DD5D84"/>
    <w:rsid w:val="00DD5E1B"/>
    <w:rsid w:val="00DD61DD"/>
    <w:rsid w:val="00DD6474"/>
    <w:rsid w:val="00DD6514"/>
    <w:rsid w:val="00DD65ED"/>
    <w:rsid w:val="00DD67D5"/>
    <w:rsid w:val="00DD6AF8"/>
    <w:rsid w:val="00DD70A6"/>
    <w:rsid w:val="00DD7407"/>
    <w:rsid w:val="00DD76A8"/>
    <w:rsid w:val="00DD79C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4B9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106"/>
    <w:rsid w:val="00E2294F"/>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40D"/>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914"/>
    <w:rsid w:val="00E42A43"/>
    <w:rsid w:val="00E42B5B"/>
    <w:rsid w:val="00E430DA"/>
    <w:rsid w:val="00E4398A"/>
    <w:rsid w:val="00E439BD"/>
    <w:rsid w:val="00E43DB0"/>
    <w:rsid w:val="00E4413C"/>
    <w:rsid w:val="00E44392"/>
    <w:rsid w:val="00E444A4"/>
    <w:rsid w:val="00E44668"/>
    <w:rsid w:val="00E4538F"/>
    <w:rsid w:val="00E45392"/>
    <w:rsid w:val="00E45490"/>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1F7"/>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210"/>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A2F"/>
    <w:rsid w:val="00ED1B9A"/>
    <w:rsid w:val="00ED1CFC"/>
    <w:rsid w:val="00ED2A6C"/>
    <w:rsid w:val="00ED322A"/>
    <w:rsid w:val="00ED3714"/>
    <w:rsid w:val="00ED39DA"/>
    <w:rsid w:val="00ED4151"/>
    <w:rsid w:val="00ED43B8"/>
    <w:rsid w:val="00ED478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274"/>
    <w:rsid w:val="00EE44D1"/>
    <w:rsid w:val="00EE4680"/>
    <w:rsid w:val="00EE48F7"/>
    <w:rsid w:val="00EE50E8"/>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AA0"/>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82F"/>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8E4"/>
    <w:rsid w:val="00F36B93"/>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209"/>
    <w:rsid w:val="00F64E42"/>
    <w:rsid w:val="00F650D0"/>
    <w:rsid w:val="00F65340"/>
    <w:rsid w:val="00F654A8"/>
    <w:rsid w:val="00F65C72"/>
    <w:rsid w:val="00F66CF1"/>
    <w:rsid w:val="00F66F7C"/>
    <w:rsid w:val="00F673AA"/>
    <w:rsid w:val="00F677A7"/>
    <w:rsid w:val="00F67D83"/>
    <w:rsid w:val="00F67DA1"/>
    <w:rsid w:val="00F70179"/>
    <w:rsid w:val="00F7021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2F46"/>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691"/>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37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418A"/>
    <w:rsid w:val="00FC44DF"/>
    <w:rsid w:val="00FC4AF3"/>
    <w:rsid w:val="00FC50CE"/>
    <w:rsid w:val="00FC5262"/>
    <w:rsid w:val="00FC52B1"/>
    <w:rsid w:val="00FC534D"/>
    <w:rsid w:val="00FC57F4"/>
    <w:rsid w:val="00FC594E"/>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589"/>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A3C"/>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B49"/>
    <w:rsid w:val="00FF0E8A"/>
    <w:rsid w:val="00FF0ECD"/>
    <w:rsid w:val="00FF100B"/>
    <w:rsid w:val="00FF113E"/>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16552"/>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071955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5559D-0252-4E52-B02B-E0151D4B0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3539</Words>
  <Characters>20174</Characters>
  <Application>Microsoft Office Word</Application>
  <DocSecurity>0</DocSecurity>
  <Lines>168</Lines>
  <Paragraphs>47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2021-12-22T16:29:00Z</dcterms:created>
  <dcterms:modified xsi:type="dcterms:W3CDTF">2022-01-11T06:05:00Z</dcterms:modified>
</cp:coreProperties>
</file>